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EF9C" w14:textId="624114F2" w:rsidR="00D9765E" w:rsidRPr="004F3F10" w:rsidRDefault="00A23210" w:rsidP="00A23210">
      <w:pPr>
        <w:jc w:val="center"/>
        <w:rPr>
          <w:rFonts w:ascii="David" w:hAnsi="David" w:cs="David"/>
          <w:sz w:val="24"/>
          <w:szCs w:val="24"/>
          <w:u w:val="single"/>
          <w:rtl/>
        </w:rPr>
      </w:pPr>
      <w:r w:rsidRPr="004F3F10">
        <w:rPr>
          <w:rFonts w:ascii="David" w:hAnsi="David" w:cs="David"/>
          <w:b/>
          <w:bCs/>
          <w:sz w:val="24"/>
          <w:szCs w:val="24"/>
          <w:u w:val="single"/>
          <w:rtl/>
        </w:rPr>
        <w:t>עד היכן כיבוד אב ואם?</w:t>
      </w:r>
      <w:r w:rsidRPr="004F3F10">
        <w:rPr>
          <w:rFonts w:ascii="David" w:hAnsi="David" w:cs="David"/>
          <w:sz w:val="24"/>
          <w:szCs w:val="24"/>
          <w:u w:val="single"/>
          <w:rtl/>
        </w:rPr>
        <w:t xml:space="preserve"> (עמ' 40-53)</w:t>
      </w:r>
    </w:p>
    <w:p w14:paraId="3D2B534A" w14:textId="1774D7B4" w:rsidR="00A23210" w:rsidRPr="004F3F10" w:rsidRDefault="00A23210" w:rsidP="00A23210">
      <w:pPr>
        <w:rPr>
          <w:rFonts w:ascii="David" w:hAnsi="David" w:cs="David"/>
          <w:b/>
          <w:bCs/>
          <w:sz w:val="24"/>
          <w:szCs w:val="24"/>
          <w:u w:val="single"/>
          <w:rtl/>
        </w:rPr>
      </w:pPr>
      <w:r w:rsidRPr="004F3F10">
        <w:rPr>
          <w:rFonts w:ascii="David" w:hAnsi="David" w:cs="David"/>
          <w:b/>
          <w:bCs/>
          <w:sz w:val="24"/>
          <w:szCs w:val="24"/>
          <w:u w:val="single"/>
          <w:rtl/>
        </w:rPr>
        <w:t>פסקה א׳ - עד היכן כיבוד אב ואם</w:t>
      </w:r>
    </w:p>
    <w:p w14:paraId="6F5E960B" w14:textId="6A28176E" w:rsidR="00A23210" w:rsidRPr="004F3F10" w:rsidRDefault="00A23210" w:rsidP="00A23210">
      <w:pPr>
        <w:rPr>
          <w:rFonts w:ascii="David" w:hAnsi="David" w:cs="David"/>
          <w:sz w:val="24"/>
          <w:szCs w:val="24"/>
          <w:rtl/>
        </w:rPr>
      </w:pPr>
      <w:r w:rsidRPr="004F3F10">
        <w:rPr>
          <w:rFonts w:ascii="David" w:hAnsi="David" w:cs="David"/>
          <w:sz w:val="24"/>
          <w:szCs w:val="24"/>
          <w:rtl/>
        </w:rPr>
        <w:t xml:space="preserve">שאלו התלמידים את רב </w:t>
      </w:r>
      <w:proofErr w:type="spellStart"/>
      <w:r w:rsidRPr="004F3F10">
        <w:rPr>
          <w:rFonts w:ascii="David" w:hAnsi="David" w:cs="David"/>
          <w:sz w:val="24"/>
          <w:szCs w:val="24"/>
          <w:rtl/>
        </w:rPr>
        <w:t>עולא</w:t>
      </w:r>
      <w:proofErr w:type="spellEnd"/>
      <w:r w:rsidRPr="004F3F10">
        <w:rPr>
          <w:rFonts w:ascii="David" w:hAnsi="David" w:cs="David"/>
          <w:sz w:val="24"/>
          <w:szCs w:val="24"/>
          <w:rtl/>
        </w:rPr>
        <w:t xml:space="preserve">: עד היכן כיבוד אב ואם? (עד כמה צריך לכבד אב ואם) </w:t>
      </w:r>
    </w:p>
    <w:p w14:paraId="1AAF0DCC" w14:textId="489AB87C" w:rsidR="00A23210" w:rsidRPr="004F3F10" w:rsidRDefault="00A23210" w:rsidP="00A23210">
      <w:pPr>
        <w:rPr>
          <w:rFonts w:ascii="David" w:hAnsi="David" w:cs="David"/>
          <w:sz w:val="24"/>
          <w:szCs w:val="24"/>
          <w:rtl/>
        </w:rPr>
      </w:pPr>
      <w:r w:rsidRPr="004F3F10">
        <w:rPr>
          <w:rFonts w:ascii="David" w:hAnsi="David" w:cs="David"/>
          <w:sz w:val="24"/>
          <w:szCs w:val="24"/>
          <w:rtl/>
        </w:rPr>
        <w:t xml:space="preserve">הוא נתן להם כדוגמה </w:t>
      </w:r>
      <w:proofErr w:type="spellStart"/>
      <w:r w:rsidRPr="004F3F10">
        <w:rPr>
          <w:rFonts w:ascii="David" w:hAnsi="David" w:cs="David"/>
          <w:sz w:val="24"/>
          <w:szCs w:val="24"/>
          <w:rtl/>
        </w:rPr>
        <w:t>נכרי</w:t>
      </w:r>
      <w:proofErr w:type="spellEnd"/>
      <w:r w:rsidRPr="004F3F10">
        <w:rPr>
          <w:rFonts w:ascii="David" w:hAnsi="David" w:cs="David"/>
          <w:sz w:val="24"/>
          <w:szCs w:val="24"/>
          <w:rtl/>
        </w:rPr>
        <w:t xml:space="preserve"> (=גוי) אחד מאשקלון ושמו </w:t>
      </w:r>
      <w:r w:rsidRPr="00BC69D7">
        <w:rPr>
          <w:rFonts w:ascii="David" w:hAnsi="David" w:cs="David"/>
          <w:b/>
          <w:bCs/>
          <w:sz w:val="24"/>
          <w:szCs w:val="24"/>
          <w:rtl/>
        </w:rPr>
        <w:t>דמא בן נתינה</w:t>
      </w:r>
      <w:r w:rsidRPr="004F3F10">
        <w:rPr>
          <w:rFonts w:ascii="David" w:hAnsi="David" w:cs="David"/>
          <w:sz w:val="24"/>
          <w:szCs w:val="24"/>
          <w:rtl/>
        </w:rPr>
        <w:t xml:space="preserve"> (שכלל אינו חייב בכיבוד הורים כי אינו יהודי)</w:t>
      </w:r>
      <w:r w:rsidR="00BC69D7">
        <w:rPr>
          <w:rFonts w:ascii="David" w:hAnsi="David" w:cs="David" w:hint="cs"/>
          <w:sz w:val="24"/>
          <w:szCs w:val="24"/>
          <w:rtl/>
        </w:rPr>
        <w:t>,</w:t>
      </w:r>
      <w:r w:rsidRPr="004F3F10">
        <w:rPr>
          <w:rFonts w:ascii="David" w:hAnsi="David" w:cs="David"/>
          <w:sz w:val="24"/>
          <w:szCs w:val="24"/>
          <w:rtl/>
        </w:rPr>
        <w:t xml:space="preserve"> </w:t>
      </w:r>
    </w:p>
    <w:p w14:paraId="2E4FC732" w14:textId="34CFA4A8" w:rsidR="00A23210" w:rsidRPr="004F3F10" w:rsidRDefault="00A23210" w:rsidP="00A23210">
      <w:pPr>
        <w:rPr>
          <w:rFonts w:ascii="David" w:hAnsi="David" w:cs="David"/>
          <w:sz w:val="24"/>
          <w:szCs w:val="24"/>
          <w:rtl/>
        </w:rPr>
      </w:pPr>
      <w:r w:rsidRPr="004F3F10">
        <w:rPr>
          <w:rFonts w:ascii="David" w:hAnsi="David" w:cs="David"/>
          <w:sz w:val="24"/>
          <w:szCs w:val="24"/>
          <w:rtl/>
        </w:rPr>
        <w:t xml:space="preserve">פעם אחת ביקשו חכמים </w:t>
      </w:r>
      <w:r w:rsidR="00BC69D7">
        <w:rPr>
          <w:rFonts w:ascii="David" w:hAnsi="David" w:cs="David" w:hint="cs"/>
          <w:sz w:val="24"/>
          <w:szCs w:val="24"/>
          <w:rtl/>
        </w:rPr>
        <w:t xml:space="preserve">לעשות </w:t>
      </w:r>
      <w:r w:rsidRPr="004F3F10">
        <w:rPr>
          <w:rFonts w:ascii="David" w:hAnsi="David" w:cs="David"/>
          <w:sz w:val="24"/>
          <w:szCs w:val="24"/>
          <w:rtl/>
        </w:rPr>
        <w:t>פרקמטיא (=סחורה</w:t>
      </w:r>
      <w:r w:rsidR="00BC69D7">
        <w:rPr>
          <w:rFonts w:ascii="David" w:hAnsi="David" w:cs="David" w:hint="cs"/>
          <w:sz w:val="24"/>
          <w:szCs w:val="24"/>
          <w:rtl/>
        </w:rPr>
        <w:t xml:space="preserve">, </w:t>
      </w:r>
      <w:proofErr w:type="spellStart"/>
      <w:r w:rsidR="00BC69D7">
        <w:rPr>
          <w:rFonts w:ascii="David" w:hAnsi="David" w:cs="David" w:hint="cs"/>
          <w:sz w:val="24"/>
          <w:szCs w:val="24"/>
          <w:rtl/>
        </w:rPr>
        <w:t>עיסקה</w:t>
      </w:r>
      <w:proofErr w:type="spellEnd"/>
      <w:r w:rsidRPr="004F3F10">
        <w:rPr>
          <w:rFonts w:ascii="David" w:hAnsi="David" w:cs="David"/>
          <w:sz w:val="24"/>
          <w:szCs w:val="24"/>
          <w:rtl/>
        </w:rPr>
        <w:t>) במחיר שישים ריבוא (=600 אלף) אבל המפתח לכספת שבה הסחורה מונחת היה תחת ראשו (מתחת לכרית) של אביו ולא רצה דמא בן נתינה להעיר את אביו כי זה יצער אותו ולכן הפסיד את העסקה.</w:t>
      </w:r>
    </w:p>
    <w:p w14:paraId="5D6B2F14" w14:textId="789FF97E" w:rsidR="003F5CF2" w:rsidRPr="004F3F10" w:rsidRDefault="00A23210" w:rsidP="003F5CF2">
      <w:pPr>
        <w:rPr>
          <w:rFonts w:ascii="David" w:hAnsi="David" w:cs="David"/>
          <w:sz w:val="24"/>
          <w:szCs w:val="24"/>
          <w:rtl/>
        </w:rPr>
      </w:pPr>
      <w:r w:rsidRPr="00BC69D7">
        <w:rPr>
          <w:rFonts w:ascii="David" w:hAnsi="David" w:cs="David"/>
          <w:b/>
          <w:bCs/>
          <w:sz w:val="24"/>
          <w:szCs w:val="24"/>
          <w:rtl/>
        </w:rPr>
        <w:t>התלמוד מביא גרסה נוספת לאותו סיפור</w:t>
      </w:r>
      <w:r w:rsidRPr="004F3F10">
        <w:rPr>
          <w:rFonts w:ascii="David" w:hAnsi="David" w:cs="David"/>
          <w:sz w:val="24"/>
          <w:szCs w:val="24"/>
          <w:rtl/>
        </w:rPr>
        <w:t xml:space="preserve"> והיא גרסה יותר מפורטת</w:t>
      </w:r>
      <w:r w:rsidR="00BC69D7">
        <w:rPr>
          <w:rFonts w:ascii="David" w:hAnsi="David" w:cs="David" w:hint="cs"/>
          <w:sz w:val="24"/>
          <w:szCs w:val="24"/>
          <w:rtl/>
        </w:rPr>
        <w:t>:</w:t>
      </w:r>
    </w:p>
    <w:p w14:paraId="2FAAEA95" w14:textId="522EB758" w:rsidR="00A23210" w:rsidRPr="004F3F10" w:rsidRDefault="00A23210" w:rsidP="003F5CF2">
      <w:pPr>
        <w:rPr>
          <w:rFonts w:ascii="David" w:hAnsi="David" w:cs="David"/>
          <w:sz w:val="24"/>
          <w:szCs w:val="24"/>
          <w:rtl/>
        </w:rPr>
      </w:pPr>
      <w:r w:rsidRPr="004F3F10">
        <w:rPr>
          <w:rFonts w:ascii="David" w:hAnsi="David" w:cs="David"/>
          <w:sz w:val="24"/>
          <w:szCs w:val="24"/>
          <w:rtl/>
        </w:rPr>
        <w:t xml:space="preserve">שאלו </w:t>
      </w:r>
      <w:r w:rsidR="00BC69D7">
        <w:rPr>
          <w:rFonts w:ascii="David" w:hAnsi="David" w:cs="David" w:hint="cs"/>
          <w:sz w:val="24"/>
          <w:szCs w:val="24"/>
          <w:rtl/>
        </w:rPr>
        <w:t xml:space="preserve">התלמידים </w:t>
      </w:r>
      <w:r w:rsidRPr="004F3F10">
        <w:rPr>
          <w:rFonts w:ascii="David" w:hAnsi="David" w:cs="David"/>
          <w:sz w:val="24"/>
          <w:szCs w:val="24"/>
          <w:rtl/>
        </w:rPr>
        <w:t>את רבי אליעזר: עד היכן כיבוד אב ואם? והוא ענה שחכמים באו אל דמא בן</w:t>
      </w:r>
      <w:r w:rsidR="003F5CF2" w:rsidRPr="004F3F10">
        <w:rPr>
          <w:rFonts w:ascii="David" w:hAnsi="David" w:cs="David"/>
          <w:sz w:val="24"/>
          <w:szCs w:val="24"/>
          <w:rtl/>
        </w:rPr>
        <w:t xml:space="preserve"> </w:t>
      </w:r>
      <w:r w:rsidRPr="004F3F10">
        <w:rPr>
          <w:rFonts w:ascii="David" w:hAnsi="David" w:cs="David"/>
          <w:sz w:val="24"/>
          <w:szCs w:val="24"/>
          <w:rtl/>
        </w:rPr>
        <w:t xml:space="preserve">נתינה, </w:t>
      </w:r>
      <w:proofErr w:type="spellStart"/>
      <w:r w:rsidRPr="004F3F10">
        <w:rPr>
          <w:rFonts w:ascii="David" w:hAnsi="David" w:cs="David"/>
          <w:sz w:val="24"/>
          <w:szCs w:val="24"/>
          <w:rtl/>
        </w:rPr>
        <w:t>הנכרי</w:t>
      </w:r>
      <w:proofErr w:type="spellEnd"/>
      <w:r w:rsidRPr="004F3F10">
        <w:rPr>
          <w:rFonts w:ascii="David" w:hAnsi="David" w:cs="David"/>
          <w:sz w:val="24"/>
          <w:szCs w:val="24"/>
          <w:rtl/>
        </w:rPr>
        <w:t xml:space="preserve"> מאשקלון</w:t>
      </w:r>
      <w:r w:rsidR="00097B34">
        <w:rPr>
          <w:rFonts w:ascii="David" w:hAnsi="David" w:cs="David" w:hint="cs"/>
          <w:sz w:val="24"/>
          <w:szCs w:val="24"/>
          <w:rtl/>
        </w:rPr>
        <w:t>,</w:t>
      </w:r>
      <w:r w:rsidRPr="004F3F10">
        <w:rPr>
          <w:rFonts w:ascii="David" w:hAnsi="David" w:cs="David"/>
          <w:sz w:val="24"/>
          <w:szCs w:val="24"/>
          <w:rtl/>
        </w:rPr>
        <w:t xml:space="preserve"> וביקשו לקנות אבנים טובות (יהלומים, פנינים</w:t>
      </w:r>
      <w:r w:rsidR="003F5CF2" w:rsidRPr="004F3F10">
        <w:rPr>
          <w:rFonts w:ascii="David" w:hAnsi="David" w:cs="David"/>
          <w:sz w:val="24"/>
          <w:szCs w:val="24"/>
          <w:rtl/>
        </w:rPr>
        <w:t>, אבני חן</w:t>
      </w:r>
      <w:r w:rsidRPr="004F3F10">
        <w:rPr>
          <w:rFonts w:ascii="David" w:hAnsi="David" w:cs="David"/>
          <w:sz w:val="24"/>
          <w:szCs w:val="24"/>
          <w:rtl/>
        </w:rPr>
        <w:t>) עבור האפוד של הכהן הגדול. האפוד הוא אחד משמונת הבגדים המיוחדים של</w:t>
      </w:r>
      <w:r w:rsidR="003F5CF2" w:rsidRPr="004F3F10">
        <w:rPr>
          <w:rFonts w:ascii="David" w:hAnsi="David" w:cs="David"/>
          <w:sz w:val="24"/>
          <w:szCs w:val="24"/>
          <w:rtl/>
        </w:rPr>
        <w:t xml:space="preserve"> </w:t>
      </w:r>
      <w:r w:rsidRPr="004F3F10">
        <w:rPr>
          <w:rFonts w:ascii="David" w:hAnsi="David" w:cs="David"/>
          <w:sz w:val="24"/>
          <w:szCs w:val="24"/>
          <w:rtl/>
        </w:rPr>
        <w:t xml:space="preserve">הכהן הגדול (מכאן שהסיפור אירע בזמן הבית - בית </w:t>
      </w:r>
      <w:r w:rsidR="00097B34">
        <w:rPr>
          <w:rFonts w:ascii="David" w:hAnsi="David" w:cs="David" w:hint="cs"/>
          <w:sz w:val="24"/>
          <w:szCs w:val="24"/>
          <w:rtl/>
        </w:rPr>
        <w:t>ה</w:t>
      </w:r>
      <w:r w:rsidRPr="004F3F10">
        <w:rPr>
          <w:rFonts w:ascii="David" w:hAnsi="David" w:cs="David"/>
          <w:sz w:val="24"/>
          <w:szCs w:val="24"/>
          <w:rtl/>
        </w:rPr>
        <w:t>מקדש).</w:t>
      </w:r>
    </w:p>
    <w:p w14:paraId="60DA776E" w14:textId="4955D4F6" w:rsidR="00A23210" w:rsidRPr="004F3F10" w:rsidRDefault="00A23210" w:rsidP="003F5CF2">
      <w:pPr>
        <w:rPr>
          <w:rFonts w:ascii="David" w:hAnsi="David" w:cs="David"/>
          <w:sz w:val="24"/>
          <w:szCs w:val="24"/>
          <w:rtl/>
        </w:rPr>
      </w:pPr>
      <w:r w:rsidRPr="004F3F10">
        <w:rPr>
          <w:rFonts w:ascii="David" w:hAnsi="David" w:cs="David"/>
          <w:sz w:val="24"/>
          <w:szCs w:val="24"/>
          <w:rtl/>
        </w:rPr>
        <w:t>עלות העסקה הייתה 600 אלף</w:t>
      </w:r>
      <w:r w:rsidR="00097B34">
        <w:rPr>
          <w:rFonts w:ascii="David" w:hAnsi="David" w:cs="David" w:hint="cs"/>
          <w:sz w:val="24"/>
          <w:szCs w:val="24"/>
          <w:rtl/>
        </w:rPr>
        <w:t>,</w:t>
      </w:r>
      <w:r w:rsidRPr="004F3F10">
        <w:rPr>
          <w:rFonts w:ascii="David" w:hAnsi="David" w:cs="David"/>
          <w:sz w:val="24"/>
          <w:szCs w:val="24"/>
          <w:rtl/>
        </w:rPr>
        <w:t xml:space="preserve"> </w:t>
      </w:r>
      <w:r w:rsidR="00097B34">
        <w:rPr>
          <w:rFonts w:ascii="David" w:hAnsi="David" w:cs="David" w:hint="cs"/>
          <w:sz w:val="24"/>
          <w:szCs w:val="24"/>
          <w:rtl/>
        </w:rPr>
        <w:t>ו</w:t>
      </w:r>
      <w:r w:rsidRPr="004F3F10">
        <w:rPr>
          <w:rFonts w:ascii="David" w:hAnsi="David" w:cs="David"/>
          <w:sz w:val="24"/>
          <w:szCs w:val="24"/>
          <w:rtl/>
        </w:rPr>
        <w:t xml:space="preserve">לפי רב כהנא 800 אלף. </w:t>
      </w:r>
    </w:p>
    <w:p w14:paraId="6EE4EDDB" w14:textId="476C7EA5" w:rsidR="00A23210" w:rsidRPr="004F3F10" w:rsidRDefault="00A23210" w:rsidP="003F5CF2">
      <w:pPr>
        <w:rPr>
          <w:rFonts w:ascii="David" w:hAnsi="David" w:cs="David"/>
          <w:sz w:val="24"/>
          <w:szCs w:val="24"/>
          <w:rtl/>
        </w:rPr>
      </w:pPr>
      <w:r w:rsidRPr="004F3F10">
        <w:rPr>
          <w:rFonts w:ascii="David" w:hAnsi="David" w:cs="David"/>
          <w:sz w:val="24"/>
          <w:szCs w:val="24"/>
          <w:rtl/>
        </w:rPr>
        <w:t>דמא ויתר על העסקה כדי לא לצער את אביו ולכן לאחר שנה הוא זכה לשכר רב: נולדה לו פרה אדומה (זו פרה נדירה שהשתמשו בעפר שנותר אחר</w:t>
      </w:r>
      <w:r w:rsidR="003F5CF2" w:rsidRPr="004F3F10">
        <w:rPr>
          <w:rFonts w:ascii="David" w:hAnsi="David" w:cs="David"/>
          <w:sz w:val="24"/>
          <w:szCs w:val="24"/>
          <w:rtl/>
        </w:rPr>
        <w:t xml:space="preserve"> </w:t>
      </w:r>
      <w:r w:rsidRPr="004F3F10">
        <w:rPr>
          <w:rFonts w:ascii="David" w:hAnsi="David" w:cs="David"/>
          <w:sz w:val="24"/>
          <w:szCs w:val="24"/>
          <w:rtl/>
        </w:rPr>
        <w:t xml:space="preserve">שריפת גופה כחלק מהמרכיבים של מי חטאת אשר </w:t>
      </w:r>
      <w:r w:rsidR="00097B34">
        <w:rPr>
          <w:rFonts w:ascii="David" w:hAnsi="David" w:cs="David" w:hint="cs"/>
          <w:sz w:val="24"/>
          <w:szCs w:val="24"/>
          <w:rtl/>
        </w:rPr>
        <w:t>היזו (=</w:t>
      </w:r>
      <w:r w:rsidR="003F5CF2" w:rsidRPr="004F3F10">
        <w:rPr>
          <w:rFonts w:ascii="David" w:hAnsi="David" w:cs="David"/>
          <w:sz w:val="24"/>
          <w:szCs w:val="24"/>
          <w:rtl/>
        </w:rPr>
        <w:t>טפטפו</w:t>
      </w:r>
      <w:r w:rsidR="00097B34">
        <w:rPr>
          <w:rFonts w:ascii="David" w:hAnsi="David" w:cs="David" w:hint="cs"/>
          <w:sz w:val="24"/>
          <w:szCs w:val="24"/>
          <w:rtl/>
        </w:rPr>
        <w:t>)</w:t>
      </w:r>
      <w:r w:rsidRPr="004F3F10">
        <w:rPr>
          <w:rFonts w:ascii="David" w:hAnsi="David" w:cs="David"/>
          <w:sz w:val="24"/>
          <w:szCs w:val="24"/>
          <w:rtl/>
        </w:rPr>
        <w:t xml:space="preserve"> על אנשים </w:t>
      </w:r>
      <w:r w:rsidR="003F5CF2" w:rsidRPr="004F3F10">
        <w:rPr>
          <w:rFonts w:ascii="David" w:hAnsi="David" w:cs="David"/>
          <w:sz w:val="24"/>
          <w:szCs w:val="24"/>
          <w:rtl/>
        </w:rPr>
        <w:t>שנטמאו</w:t>
      </w:r>
      <w:r w:rsidRPr="004F3F10">
        <w:rPr>
          <w:rFonts w:ascii="David" w:hAnsi="David" w:cs="David"/>
          <w:sz w:val="24"/>
          <w:szCs w:val="24"/>
          <w:rtl/>
        </w:rPr>
        <w:t xml:space="preserve"> בטומאת מת</w:t>
      </w:r>
      <w:r w:rsidR="003F5CF2" w:rsidRPr="004F3F10">
        <w:rPr>
          <w:rFonts w:ascii="David" w:hAnsi="David" w:cs="David"/>
          <w:sz w:val="24"/>
          <w:szCs w:val="24"/>
          <w:rtl/>
        </w:rPr>
        <w:t xml:space="preserve">), </w:t>
      </w:r>
      <w:r w:rsidRPr="004F3F10">
        <w:rPr>
          <w:rFonts w:ascii="David" w:hAnsi="David" w:cs="David"/>
          <w:sz w:val="24"/>
          <w:szCs w:val="24"/>
          <w:rtl/>
        </w:rPr>
        <w:t>בגרסה זו מפורש השכר שקיבל הנכרי דמא</w:t>
      </w:r>
      <w:r w:rsidR="003F5CF2" w:rsidRPr="004F3F10">
        <w:rPr>
          <w:rFonts w:ascii="David" w:hAnsi="David" w:cs="David"/>
          <w:sz w:val="24"/>
          <w:szCs w:val="24"/>
          <w:rtl/>
        </w:rPr>
        <w:t>.</w:t>
      </w:r>
    </w:p>
    <w:p w14:paraId="07D562E8" w14:textId="11420007" w:rsidR="00A23210" w:rsidRPr="004F3F10" w:rsidRDefault="00A23210" w:rsidP="003F5CF2">
      <w:pPr>
        <w:rPr>
          <w:rFonts w:ascii="David" w:hAnsi="David" w:cs="David"/>
          <w:sz w:val="24"/>
          <w:szCs w:val="24"/>
          <w:rtl/>
        </w:rPr>
      </w:pPr>
      <w:r w:rsidRPr="004F3F10">
        <w:rPr>
          <w:rFonts w:ascii="David" w:hAnsi="David" w:cs="David"/>
          <w:sz w:val="24"/>
          <w:szCs w:val="24"/>
          <w:rtl/>
        </w:rPr>
        <w:t xml:space="preserve">חכמי ישראל באו </w:t>
      </w:r>
      <w:proofErr w:type="spellStart"/>
      <w:r w:rsidRPr="004F3F10">
        <w:rPr>
          <w:rFonts w:ascii="David" w:hAnsi="David" w:cs="David"/>
          <w:sz w:val="24"/>
          <w:szCs w:val="24"/>
          <w:rtl/>
        </w:rPr>
        <w:t>לדמא</w:t>
      </w:r>
      <w:proofErr w:type="spellEnd"/>
      <w:r w:rsidRPr="004F3F10">
        <w:rPr>
          <w:rFonts w:ascii="David" w:hAnsi="David" w:cs="David"/>
          <w:sz w:val="24"/>
          <w:szCs w:val="24"/>
          <w:rtl/>
        </w:rPr>
        <w:t xml:space="preserve"> כדי לקנות את הפרה האדומה והוא אמר להם: אני יודע שאתם תשלמו כל מחיר תמורת הפרה כי יש רק אחת כזו והיא אצלי</w:t>
      </w:r>
      <w:r w:rsidR="00254442">
        <w:rPr>
          <w:rFonts w:ascii="David" w:hAnsi="David" w:cs="David" w:hint="cs"/>
          <w:sz w:val="24"/>
          <w:szCs w:val="24"/>
          <w:rtl/>
        </w:rPr>
        <w:t>,</w:t>
      </w:r>
      <w:r w:rsidR="003F5CF2" w:rsidRPr="004F3F10">
        <w:rPr>
          <w:rFonts w:ascii="David" w:hAnsi="David" w:cs="David"/>
          <w:sz w:val="24"/>
          <w:szCs w:val="24"/>
          <w:rtl/>
        </w:rPr>
        <w:t xml:space="preserve"> </w:t>
      </w:r>
      <w:r w:rsidRPr="004F3F10">
        <w:rPr>
          <w:rFonts w:ascii="David" w:hAnsi="David" w:cs="David"/>
          <w:sz w:val="24"/>
          <w:szCs w:val="24"/>
          <w:rtl/>
        </w:rPr>
        <w:t>אבל אני יודע שקיבלתי את השכר הזה כפיצוי על העסקה שהפסדתי בשביל כיבוד אב ולכן אני מבקש רק את השכר שהפסדתי בשנה שעברה</w:t>
      </w:r>
      <w:r w:rsidR="00254442">
        <w:rPr>
          <w:rFonts w:ascii="David" w:hAnsi="David" w:cs="David" w:hint="cs"/>
          <w:sz w:val="24"/>
          <w:szCs w:val="24"/>
          <w:rtl/>
        </w:rPr>
        <w:t xml:space="preserve"> =</w:t>
      </w:r>
      <w:r w:rsidRPr="004F3F10">
        <w:rPr>
          <w:rFonts w:ascii="David" w:hAnsi="David" w:cs="David"/>
          <w:sz w:val="24"/>
          <w:szCs w:val="24"/>
          <w:rtl/>
        </w:rPr>
        <w:t xml:space="preserve"> 600 אלף</w:t>
      </w:r>
      <w:r w:rsidR="00254442">
        <w:rPr>
          <w:rFonts w:ascii="David" w:hAnsi="David" w:cs="David" w:hint="cs"/>
          <w:sz w:val="24"/>
          <w:szCs w:val="24"/>
          <w:rtl/>
        </w:rPr>
        <w:t xml:space="preserve">, (או </w:t>
      </w:r>
      <w:r w:rsidR="00254442" w:rsidRPr="004F3F10">
        <w:rPr>
          <w:rFonts w:ascii="David" w:hAnsi="David" w:cs="David"/>
          <w:sz w:val="24"/>
          <w:szCs w:val="24"/>
          <w:rtl/>
        </w:rPr>
        <w:t>800 אלף</w:t>
      </w:r>
      <w:r w:rsidR="00254442">
        <w:rPr>
          <w:rFonts w:ascii="David" w:hAnsi="David" w:cs="David" w:hint="cs"/>
          <w:sz w:val="24"/>
          <w:szCs w:val="24"/>
          <w:rtl/>
        </w:rPr>
        <w:t>, לפי רב כהנא)</w:t>
      </w:r>
      <w:r w:rsidRPr="004F3F10">
        <w:rPr>
          <w:rFonts w:ascii="David" w:hAnsi="David" w:cs="David"/>
          <w:sz w:val="24"/>
          <w:szCs w:val="24"/>
          <w:rtl/>
        </w:rPr>
        <w:t>.</w:t>
      </w:r>
    </w:p>
    <w:p w14:paraId="75CD601A" w14:textId="5CAC58C8" w:rsidR="00A23210" w:rsidRPr="004F3F10" w:rsidRDefault="00A23210" w:rsidP="00A23210">
      <w:pPr>
        <w:rPr>
          <w:rFonts w:ascii="David" w:hAnsi="David" w:cs="David"/>
          <w:sz w:val="24"/>
          <w:szCs w:val="24"/>
          <w:rtl/>
        </w:rPr>
      </w:pPr>
      <w:r w:rsidRPr="004F3F10">
        <w:rPr>
          <w:rFonts w:ascii="David" w:hAnsi="David" w:cs="David"/>
          <w:sz w:val="24"/>
          <w:szCs w:val="24"/>
          <w:rtl/>
        </w:rPr>
        <w:t>יש להבהיר שכנראה אבא של דמא בן נתינה היה סנילי ולכן לא יכל להבין שדמא העיר אותו בשביל רווח כספי גדול ולכן דמא החליט לא להעיר אותו.</w:t>
      </w:r>
    </w:p>
    <w:p w14:paraId="5458ACF4" w14:textId="56B177C0" w:rsidR="003F5CF2" w:rsidRPr="004F3F10" w:rsidRDefault="003F5CF2" w:rsidP="003F5CF2">
      <w:pPr>
        <w:rPr>
          <w:rFonts w:ascii="David" w:hAnsi="David" w:cs="David"/>
          <w:b/>
          <w:bCs/>
          <w:sz w:val="24"/>
          <w:szCs w:val="24"/>
          <w:u w:val="single"/>
          <w:rtl/>
        </w:rPr>
      </w:pPr>
      <w:r w:rsidRPr="004F3F10">
        <w:rPr>
          <w:rFonts w:ascii="David" w:hAnsi="David" w:cs="David"/>
          <w:b/>
          <w:bCs/>
          <w:sz w:val="24"/>
          <w:szCs w:val="24"/>
          <w:u w:val="single"/>
          <w:rtl/>
        </w:rPr>
        <w:t xml:space="preserve">פסקה ב' - גדול המצווה ועושה יותר ממי שאינו מצווה ועושה </w:t>
      </w:r>
    </w:p>
    <w:p w14:paraId="55501B07" w14:textId="1AFE6146" w:rsidR="003F5CF2" w:rsidRPr="004F3F10" w:rsidRDefault="003F5CF2" w:rsidP="003F5CF2">
      <w:pPr>
        <w:rPr>
          <w:rFonts w:ascii="David" w:hAnsi="David" w:cs="David"/>
          <w:sz w:val="24"/>
          <w:szCs w:val="24"/>
          <w:rtl/>
        </w:rPr>
      </w:pPr>
      <w:r w:rsidRPr="0003138A">
        <w:rPr>
          <w:rFonts w:ascii="David" w:hAnsi="David" w:cs="David"/>
          <w:b/>
          <w:bCs/>
          <w:sz w:val="24"/>
          <w:szCs w:val="24"/>
          <w:rtl/>
        </w:rPr>
        <w:t>גוי אינו מצווה על כיבוד אב ואם</w:t>
      </w:r>
      <w:r w:rsidRPr="004F3F10">
        <w:rPr>
          <w:rFonts w:ascii="David" w:hAnsi="David" w:cs="David"/>
          <w:sz w:val="24"/>
          <w:szCs w:val="24"/>
          <w:rtl/>
        </w:rPr>
        <w:t xml:space="preserve"> ודמא בן נתינה הוא גוי</w:t>
      </w:r>
      <w:r w:rsidR="0003138A">
        <w:rPr>
          <w:rFonts w:ascii="David" w:hAnsi="David" w:cs="David" w:hint="cs"/>
          <w:sz w:val="24"/>
          <w:szCs w:val="24"/>
          <w:rtl/>
        </w:rPr>
        <w:t xml:space="preserve">. </w:t>
      </w:r>
      <w:proofErr w:type="spellStart"/>
      <w:r w:rsidR="0003138A">
        <w:rPr>
          <w:rFonts w:ascii="David" w:hAnsi="David" w:cs="David" w:hint="cs"/>
          <w:sz w:val="24"/>
          <w:szCs w:val="24"/>
          <w:rtl/>
        </w:rPr>
        <w:t>דמא</w:t>
      </w:r>
      <w:proofErr w:type="spellEnd"/>
      <w:r w:rsidR="0003138A">
        <w:rPr>
          <w:rFonts w:ascii="David" w:hAnsi="David" w:cs="David" w:hint="cs"/>
          <w:sz w:val="24"/>
          <w:szCs w:val="24"/>
          <w:rtl/>
        </w:rPr>
        <w:t xml:space="preserve"> </w:t>
      </w:r>
      <w:r w:rsidRPr="004F3F10">
        <w:rPr>
          <w:rFonts w:ascii="David" w:hAnsi="David" w:cs="David"/>
          <w:sz w:val="24"/>
          <w:szCs w:val="24"/>
          <w:rtl/>
        </w:rPr>
        <w:t xml:space="preserve">זכה לשכר גדול מאוד על כיבוד אב. </w:t>
      </w:r>
    </w:p>
    <w:p w14:paraId="47172022" w14:textId="06DD83D3" w:rsidR="003F5CF2" w:rsidRPr="004F3F10" w:rsidRDefault="003F5CF2" w:rsidP="003F5CF2">
      <w:pPr>
        <w:rPr>
          <w:rFonts w:ascii="David" w:hAnsi="David" w:cs="David"/>
          <w:sz w:val="24"/>
          <w:szCs w:val="24"/>
          <w:rtl/>
        </w:rPr>
      </w:pPr>
      <w:r w:rsidRPr="004F3F10">
        <w:rPr>
          <w:rFonts w:ascii="David" w:hAnsi="David" w:cs="David"/>
          <w:sz w:val="24"/>
          <w:szCs w:val="24"/>
          <w:rtl/>
        </w:rPr>
        <w:t>אמר רבי חנינא: אם גוי זכה לשכר כה גדול על כיבוד אב, אז יהודי שמצווה על כיבוד אב ואם בוודאי יזכה לשכר גדול, על אחת כמה וכמה</w:t>
      </w:r>
      <w:r w:rsidR="0003138A">
        <w:rPr>
          <w:rFonts w:ascii="David" w:hAnsi="David" w:cs="David" w:hint="cs"/>
          <w:sz w:val="24"/>
          <w:szCs w:val="24"/>
          <w:rtl/>
        </w:rPr>
        <w:t xml:space="preserve"> (=</w:t>
      </w:r>
      <w:proofErr w:type="spellStart"/>
      <w:r w:rsidR="0003138A">
        <w:rPr>
          <w:rFonts w:ascii="David" w:hAnsi="David" w:cs="David" w:hint="cs"/>
          <w:sz w:val="24"/>
          <w:szCs w:val="24"/>
          <w:rtl/>
        </w:rPr>
        <w:t>בודאי</w:t>
      </w:r>
      <w:proofErr w:type="spellEnd"/>
      <w:r w:rsidR="0003138A">
        <w:rPr>
          <w:rFonts w:ascii="David" w:hAnsi="David" w:cs="David" w:hint="cs"/>
          <w:sz w:val="24"/>
          <w:szCs w:val="24"/>
          <w:rtl/>
        </w:rPr>
        <w:t xml:space="preserve"> </w:t>
      </w:r>
      <w:proofErr w:type="spellStart"/>
      <w:r w:rsidR="0003138A">
        <w:rPr>
          <w:rFonts w:ascii="David" w:hAnsi="David" w:cs="David" w:hint="cs"/>
          <w:sz w:val="24"/>
          <w:szCs w:val="24"/>
          <w:rtl/>
        </w:rPr>
        <w:t>ובודאי</w:t>
      </w:r>
      <w:proofErr w:type="spellEnd"/>
      <w:r w:rsidR="0003138A">
        <w:rPr>
          <w:rFonts w:ascii="David" w:hAnsi="David" w:cs="David" w:hint="cs"/>
          <w:sz w:val="24"/>
          <w:szCs w:val="24"/>
          <w:rtl/>
        </w:rPr>
        <w:t xml:space="preserve"> , קל וחומר)</w:t>
      </w:r>
      <w:r w:rsidRPr="004F3F10">
        <w:rPr>
          <w:rFonts w:ascii="David" w:hAnsi="David" w:cs="David"/>
          <w:sz w:val="24"/>
          <w:szCs w:val="24"/>
          <w:rtl/>
        </w:rPr>
        <w:t>.</w:t>
      </w:r>
    </w:p>
    <w:p w14:paraId="594C25F5" w14:textId="6952C8F5" w:rsidR="003F5CF2" w:rsidRPr="004F3F10" w:rsidRDefault="003F5CF2" w:rsidP="003F5CF2">
      <w:pPr>
        <w:rPr>
          <w:rFonts w:ascii="David" w:hAnsi="David" w:cs="David"/>
          <w:sz w:val="24"/>
          <w:szCs w:val="24"/>
          <w:rtl/>
        </w:rPr>
      </w:pPr>
      <w:r w:rsidRPr="004F3F10">
        <w:rPr>
          <w:rFonts w:ascii="David" w:hAnsi="David" w:cs="David"/>
          <w:sz w:val="24"/>
          <w:szCs w:val="24"/>
          <w:rtl/>
        </w:rPr>
        <w:t xml:space="preserve">מסקנה זו מתבססת על מאמרו של רבי חנינא: </w:t>
      </w:r>
      <w:r w:rsidRPr="0003138A">
        <w:rPr>
          <w:rFonts w:ascii="David" w:hAnsi="David" w:cs="David"/>
          <w:b/>
          <w:bCs/>
          <w:sz w:val="24"/>
          <w:szCs w:val="24"/>
          <w:rtl/>
        </w:rPr>
        <w:t>גדול מצווה ועושה, יותר ממי שאינו מצווה ועושה</w:t>
      </w:r>
      <w:r w:rsidRPr="004F3F10">
        <w:rPr>
          <w:rFonts w:ascii="David" w:hAnsi="David" w:cs="David"/>
          <w:sz w:val="24"/>
          <w:szCs w:val="24"/>
          <w:rtl/>
        </w:rPr>
        <w:t xml:space="preserve"> והסיבה היא ששכר והערכה מגיעים למי שמתאמץ </w:t>
      </w:r>
      <w:r w:rsidR="004F44B6" w:rsidRPr="004F3F10">
        <w:rPr>
          <w:rFonts w:ascii="David" w:hAnsi="David" w:cs="David"/>
          <w:sz w:val="24"/>
          <w:szCs w:val="24"/>
          <w:rtl/>
        </w:rPr>
        <w:t>ו</w:t>
      </w:r>
      <w:r w:rsidRPr="004F3F10">
        <w:rPr>
          <w:rFonts w:ascii="David" w:hAnsi="David" w:cs="David"/>
          <w:sz w:val="24"/>
          <w:szCs w:val="24"/>
          <w:rtl/>
        </w:rPr>
        <w:t>קשה לו ובכל זאת עושה</w:t>
      </w:r>
      <w:r w:rsidR="0003138A">
        <w:rPr>
          <w:rFonts w:ascii="David" w:hAnsi="David" w:cs="David" w:hint="cs"/>
          <w:sz w:val="24"/>
          <w:szCs w:val="24"/>
          <w:rtl/>
        </w:rPr>
        <w:t>,</w:t>
      </w:r>
      <w:r w:rsidRPr="004F3F10">
        <w:rPr>
          <w:rFonts w:ascii="David" w:hAnsi="David" w:cs="David"/>
          <w:sz w:val="24"/>
          <w:szCs w:val="24"/>
          <w:rtl/>
        </w:rPr>
        <w:t xml:space="preserve"> יותר ממי שבא לו בקלות. ברור שלהתנדב קל יותר לעשות מתוך כור</w:t>
      </w:r>
      <w:r w:rsidR="0003138A">
        <w:rPr>
          <w:rFonts w:ascii="David" w:hAnsi="David" w:cs="David" w:hint="cs"/>
          <w:sz w:val="24"/>
          <w:szCs w:val="24"/>
          <w:rtl/>
        </w:rPr>
        <w:t>ח</w:t>
      </w:r>
      <w:r w:rsidRPr="004F3F10">
        <w:rPr>
          <w:rFonts w:ascii="David" w:hAnsi="David" w:cs="David"/>
          <w:sz w:val="24"/>
          <w:szCs w:val="24"/>
          <w:rtl/>
        </w:rPr>
        <w:t xml:space="preserve"> וחובה משום שהמתנדב יכול להפסיק מתי שבא לו ואין לו תחושה </w:t>
      </w:r>
      <w:r w:rsidR="0003138A">
        <w:rPr>
          <w:rFonts w:ascii="David" w:hAnsi="David" w:cs="David" w:hint="cs"/>
          <w:sz w:val="24"/>
          <w:szCs w:val="24"/>
          <w:rtl/>
        </w:rPr>
        <w:t xml:space="preserve">מעיקה </w:t>
      </w:r>
      <w:r w:rsidRPr="004F3F10">
        <w:rPr>
          <w:rFonts w:ascii="David" w:hAnsi="David" w:cs="David"/>
          <w:sz w:val="24"/>
          <w:szCs w:val="24"/>
          <w:rtl/>
        </w:rPr>
        <w:t>שהמעשה נכפה עליו</w:t>
      </w:r>
      <w:r w:rsidR="0003138A">
        <w:rPr>
          <w:rFonts w:ascii="David" w:hAnsi="David" w:cs="David" w:hint="cs"/>
          <w:sz w:val="24"/>
          <w:szCs w:val="24"/>
          <w:rtl/>
        </w:rPr>
        <w:t xml:space="preserve">. זה </w:t>
      </w:r>
      <w:r w:rsidRPr="004F3F10">
        <w:rPr>
          <w:rFonts w:ascii="David" w:hAnsi="David" w:cs="David"/>
          <w:sz w:val="24"/>
          <w:szCs w:val="24"/>
          <w:rtl/>
        </w:rPr>
        <w:t>הרבה יותר קליל מבחינתו. ברור שמב</w:t>
      </w:r>
      <w:r w:rsidR="0003138A">
        <w:rPr>
          <w:rFonts w:ascii="David" w:hAnsi="David" w:cs="David" w:hint="cs"/>
          <w:sz w:val="24"/>
          <w:szCs w:val="24"/>
          <w:rtl/>
        </w:rPr>
        <w:t>ח</w:t>
      </w:r>
      <w:r w:rsidRPr="004F3F10">
        <w:rPr>
          <w:rFonts w:ascii="David" w:hAnsi="David" w:cs="David"/>
          <w:sz w:val="24"/>
          <w:szCs w:val="24"/>
          <w:rtl/>
        </w:rPr>
        <w:t>ינה פסיכולוגית קשה למי שכופים עליו לעשות משהו.</w:t>
      </w:r>
    </w:p>
    <w:p w14:paraId="46AE4CE2" w14:textId="10E0B264" w:rsidR="003F5CF2" w:rsidRPr="004F3F10" w:rsidRDefault="003F5CF2" w:rsidP="004F44B6">
      <w:pPr>
        <w:rPr>
          <w:rFonts w:ascii="David" w:hAnsi="David" w:cs="David"/>
          <w:sz w:val="24"/>
          <w:szCs w:val="24"/>
          <w:rtl/>
        </w:rPr>
      </w:pPr>
      <w:r w:rsidRPr="004F3F10">
        <w:rPr>
          <w:rFonts w:ascii="David" w:hAnsi="David" w:cs="David"/>
          <w:sz w:val="24"/>
          <w:szCs w:val="24"/>
          <w:rtl/>
        </w:rPr>
        <w:t>רב יוסף היה אמורא בבלי סומא (=עיוור) והוא אמר</w:t>
      </w:r>
      <w:r w:rsidR="00BA1379">
        <w:rPr>
          <w:rFonts w:ascii="David" w:hAnsi="David" w:cs="David" w:hint="cs"/>
          <w:sz w:val="24"/>
          <w:szCs w:val="24"/>
          <w:rtl/>
        </w:rPr>
        <w:t>:</w:t>
      </w:r>
      <w:r w:rsidRPr="004F3F10">
        <w:rPr>
          <w:rFonts w:ascii="David" w:hAnsi="David" w:cs="David"/>
          <w:sz w:val="24"/>
          <w:szCs w:val="24"/>
          <w:rtl/>
        </w:rPr>
        <w:t xml:space="preserve"> מריש (=</w:t>
      </w:r>
      <w:r w:rsidR="004F44B6" w:rsidRPr="004F3F10">
        <w:rPr>
          <w:rFonts w:ascii="David" w:hAnsi="David" w:cs="David"/>
          <w:sz w:val="24"/>
          <w:szCs w:val="24"/>
          <w:rtl/>
        </w:rPr>
        <w:t xml:space="preserve">מההתחלה) </w:t>
      </w:r>
      <w:r w:rsidRPr="004F3F10">
        <w:rPr>
          <w:rFonts w:ascii="David" w:hAnsi="David" w:cs="David"/>
          <w:sz w:val="24"/>
          <w:szCs w:val="24"/>
          <w:rtl/>
        </w:rPr>
        <w:t xml:space="preserve"> </w:t>
      </w:r>
      <w:r w:rsidR="00BA1379">
        <w:rPr>
          <w:rFonts w:ascii="David" w:hAnsi="David" w:cs="David" w:hint="cs"/>
          <w:sz w:val="24"/>
          <w:szCs w:val="24"/>
          <w:rtl/>
        </w:rPr>
        <w:t xml:space="preserve">אמרתי </w:t>
      </w:r>
      <w:r w:rsidRPr="004F3F10">
        <w:rPr>
          <w:rFonts w:ascii="David" w:hAnsi="David" w:cs="David"/>
          <w:sz w:val="24"/>
          <w:szCs w:val="24"/>
          <w:rtl/>
        </w:rPr>
        <w:t xml:space="preserve">שאם יבוא מישהו ויגיד לי שההלכה היא כרבי יהודה שאמר: ״סומא פטור מן המצוות״, אני אעשה סעודת יום טוב על חשבוני לכל החכמים בגלל </w:t>
      </w:r>
      <w:r w:rsidR="00BA1379">
        <w:rPr>
          <w:rFonts w:ascii="David" w:hAnsi="David" w:cs="David" w:hint="cs"/>
          <w:sz w:val="24"/>
          <w:szCs w:val="24"/>
          <w:rtl/>
        </w:rPr>
        <w:t xml:space="preserve">שפעם חשבתי שמי שמקיים את המצוות למרות שאינו חייב , הוא בדרגה הגבוהה ביותר. לכן מוטב לי שלא אהיה </w:t>
      </w:r>
      <w:r w:rsidRPr="004F3F10">
        <w:rPr>
          <w:rFonts w:ascii="David" w:hAnsi="David" w:cs="David"/>
          <w:sz w:val="24"/>
          <w:szCs w:val="24"/>
          <w:rtl/>
        </w:rPr>
        <w:t xml:space="preserve">מצווה לקיים את המצוות כי אני עיוור, </w:t>
      </w:r>
      <w:r w:rsidR="00BA1379">
        <w:rPr>
          <w:rFonts w:ascii="David" w:hAnsi="David" w:cs="David" w:hint="cs"/>
          <w:sz w:val="24"/>
          <w:szCs w:val="24"/>
          <w:rtl/>
        </w:rPr>
        <w:t>ואקיים</w:t>
      </w:r>
      <w:r w:rsidRPr="004F3F10">
        <w:rPr>
          <w:rFonts w:ascii="David" w:hAnsi="David" w:cs="David"/>
          <w:sz w:val="24"/>
          <w:szCs w:val="24"/>
          <w:rtl/>
        </w:rPr>
        <w:t xml:space="preserve"> את המצוות</w:t>
      </w:r>
      <w:r w:rsidR="00BA1379">
        <w:rPr>
          <w:rFonts w:ascii="David" w:hAnsi="David" w:cs="David" w:hint="cs"/>
          <w:sz w:val="24"/>
          <w:szCs w:val="24"/>
          <w:rtl/>
        </w:rPr>
        <w:t xml:space="preserve"> מתוך בחירה והתנדבות</w:t>
      </w:r>
    </w:p>
    <w:p w14:paraId="3390D7BF" w14:textId="278BC681" w:rsidR="008F1E58" w:rsidRPr="004F3F10" w:rsidRDefault="003F5CF2" w:rsidP="008F1E58">
      <w:pPr>
        <w:rPr>
          <w:rFonts w:ascii="David" w:hAnsi="David" w:cs="David"/>
          <w:sz w:val="24"/>
          <w:szCs w:val="24"/>
          <w:rtl/>
        </w:rPr>
      </w:pPr>
      <w:r w:rsidRPr="004F3F10">
        <w:rPr>
          <w:rFonts w:ascii="David" w:hAnsi="David" w:cs="David"/>
          <w:sz w:val="24"/>
          <w:szCs w:val="24"/>
          <w:rtl/>
        </w:rPr>
        <w:t>אבל עכשיו שמעתי את דברי רבי חנינא: ״גדול מצו</w:t>
      </w:r>
      <w:r w:rsidR="004F44B6" w:rsidRPr="004F3F10">
        <w:rPr>
          <w:rFonts w:ascii="David" w:hAnsi="David" w:cs="David"/>
          <w:sz w:val="24"/>
          <w:szCs w:val="24"/>
          <w:rtl/>
        </w:rPr>
        <w:t>ו</w:t>
      </w:r>
      <w:r w:rsidRPr="004F3F10">
        <w:rPr>
          <w:rFonts w:ascii="David" w:hAnsi="David" w:cs="David"/>
          <w:sz w:val="24"/>
          <w:szCs w:val="24"/>
          <w:rtl/>
        </w:rPr>
        <w:t>ה ועושה, יותר ממי שאינו מצווה ועושה״, אז עכשיו אדרבה (=להפך ועוד יותר מזה) אם מישהו</w:t>
      </w:r>
      <w:r w:rsidR="004F44B6" w:rsidRPr="004F3F10">
        <w:rPr>
          <w:rFonts w:ascii="David" w:hAnsi="David" w:cs="David"/>
          <w:sz w:val="24"/>
          <w:szCs w:val="24"/>
          <w:rtl/>
        </w:rPr>
        <w:t xml:space="preserve"> </w:t>
      </w:r>
      <w:r w:rsidRPr="004F3F10">
        <w:rPr>
          <w:rFonts w:ascii="David" w:hAnsi="David" w:cs="David"/>
          <w:sz w:val="24"/>
          <w:szCs w:val="24"/>
          <w:rtl/>
        </w:rPr>
        <w:t>יאמר לי שאין הלכה כרבי יהודה (=כלומר שסומא חייב במצוות) אעשה סעודת יום טוב לרבנן (=לחכמים)</w:t>
      </w:r>
      <w:r w:rsidR="00BA1379">
        <w:rPr>
          <w:rFonts w:ascii="David" w:hAnsi="David" w:cs="David" w:hint="cs"/>
          <w:sz w:val="24"/>
          <w:szCs w:val="24"/>
          <w:rtl/>
        </w:rPr>
        <w:t xml:space="preserve"> כי אני מעדיף להיות מצווה ועושה.</w:t>
      </w:r>
    </w:p>
    <w:p w14:paraId="10153018" w14:textId="77777777" w:rsidR="004F3F10" w:rsidRPr="004F3F10" w:rsidRDefault="004F3F10">
      <w:pPr>
        <w:bidi w:val="0"/>
        <w:rPr>
          <w:rFonts w:ascii="David" w:hAnsi="David" w:cs="David"/>
          <w:b/>
          <w:bCs/>
          <w:sz w:val="24"/>
          <w:szCs w:val="24"/>
          <w:rtl/>
        </w:rPr>
      </w:pPr>
      <w:r w:rsidRPr="004F3F10">
        <w:rPr>
          <w:rFonts w:ascii="David" w:hAnsi="David" w:cs="David"/>
          <w:b/>
          <w:bCs/>
          <w:sz w:val="24"/>
          <w:szCs w:val="24"/>
          <w:rtl/>
        </w:rPr>
        <w:br w:type="page"/>
      </w:r>
    </w:p>
    <w:p w14:paraId="67BB8677" w14:textId="0D9E61A8" w:rsidR="004F44B6" w:rsidRPr="004F3F10" w:rsidRDefault="004F44B6" w:rsidP="004F44B6">
      <w:pPr>
        <w:rPr>
          <w:rFonts w:ascii="David" w:hAnsi="David" w:cs="David"/>
          <w:b/>
          <w:bCs/>
          <w:sz w:val="24"/>
          <w:szCs w:val="24"/>
          <w:u w:val="single"/>
          <w:rtl/>
        </w:rPr>
      </w:pPr>
      <w:r w:rsidRPr="004F3F10">
        <w:rPr>
          <w:rFonts w:ascii="David" w:hAnsi="David" w:cs="David"/>
          <w:b/>
          <w:bCs/>
          <w:sz w:val="24"/>
          <w:szCs w:val="24"/>
          <w:u w:val="single"/>
          <w:rtl/>
        </w:rPr>
        <w:lastRenderedPageBreak/>
        <w:t>פסקה ג' - הסיפור על דמא בן נתינה ואמא שלו</w:t>
      </w:r>
    </w:p>
    <w:p w14:paraId="7103C581" w14:textId="4D6EC4C6" w:rsidR="004F44B6" w:rsidRPr="004F3F10" w:rsidRDefault="004F44B6" w:rsidP="004F44B6">
      <w:pPr>
        <w:rPr>
          <w:rFonts w:ascii="David" w:hAnsi="David" w:cs="David"/>
          <w:sz w:val="24"/>
          <w:szCs w:val="24"/>
          <w:rtl/>
        </w:rPr>
      </w:pPr>
      <w:r w:rsidRPr="004F3F10">
        <w:rPr>
          <w:rFonts w:ascii="David" w:hAnsi="David" w:cs="David"/>
          <w:sz w:val="24"/>
          <w:szCs w:val="24"/>
          <w:rtl/>
        </w:rPr>
        <w:t>כשבא רב דימי מארץ ישראל לבבל סיפר: פעם אחת היה דמא בן נתינה לבוש סירקון (=בגד מפואר) של זהב והיה יושב בין גדולי רומי (הרומאים החשובים) ובאה אימו (מסתבר שגם היא כבר הייתה סנילית) וקרעה את בגדו היקר וטפחה (=הכתה) על ראשו וירקה לו בפניו והוא לא הכלים אותה (=הוא לא בייש אותה) אלא שתק. (רואים בסיפור ה</w:t>
      </w:r>
      <w:r w:rsidR="00931155">
        <w:rPr>
          <w:rFonts w:ascii="David" w:hAnsi="David" w:cs="David" w:hint="cs"/>
          <w:sz w:val="24"/>
          <w:szCs w:val="24"/>
          <w:rtl/>
        </w:rPr>
        <w:t>קודם</w:t>
      </w:r>
      <w:r w:rsidRPr="004F3F10">
        <w:rPr>
          <w:rFonts w:ascii="David" w:hAnsi="David" w:cs="David"/>
          <w:sz w:val="24"/>
          <w:szCs w:val="24"/>
          <w:rtl/>
        </w:rPr>
        <w:t xml:space="preserve"> איך </w:t>
      </w:r>
      <w:proofErr w:type="spellStart"/>
      <w:r w:rsidRPr="004F3F10">
        <w:rPr>
          <w:rFonts w:ascii="David" w:hAnsi="David" w:cs="David"/>
          <w:sz w:val="24"/>
          <w:szCs w:val="24"/>
          <w:rtl/>
        </w:rPr>
        <w:t>דמא</w:t>
      </w:r>
      <w:proofErr w:type="spellEnd"/>
      <w:r w:rsidRPr="004F3F10">
        <w:rPr>
          <w:rFonts w:ascii="David" w:hAnsi="David" w:cs="David"/>
          <w:sz w:val="24"/>
          <w:szCs w:val="24"/>
          <w:rtl/>
        </w:rPr>
        <w:t xml:space="preserve"> כיבד את אביו וכאן רואים שכיבד את אימו).</w:t>
      </w:r>
    </w:p>
    <w:p w14:paraId="4EC81505" w14:textId="77777777" w:rsidR="008F1E58" w:rsidRPr="004F3F10" w:rsidRDefault="008F1E58" w:rsidP="008F1E58">
      <w:pPr>
        <w:rPr>
          <w:rFonts w:ascii="David" w:hAnsi="David" w:cs="David"/>
          <w:sz w:val="24"/>
          <w:szCs w:val="24"/>
          <w:u w:val="single"/>
          <w:rtl/>
        </w:rPr>
      </w:pPr>
    </w:p>
    <w:p w14:paraId="39009A58" w14:textId="0D2E92F2" w:rsidR="00711C51" w:rsidRPr="004F3F10" w:rsidRDefault="00711C51" w:rsidP="008F1E58">
      <w:pPr>
        <w:rPr>
          <w:rFonts w:ascii="David" w:hAnsi="David" w:cs="David"/>
          <w:b/>
          <w:bCs/>
          <w:sz w:val="24"/>
          <w:szCs w:val="24"/>
          <w:rtl/>
        </w:rPr>
      </w:pPr>
      <w:r w:rsidRPr="004F3F10">
        <w:rPr>
          <w:rFonts w:ascii="David" w:hAnsi="David" w:cs="David"/>
          <w:b/>
          <w:bCs/>
          <w:sz w:val="24"/>
          <w:szCs w:val="24"/>
          <w:u w:val="single"/>
          <w:rtl/>
        </w:rPr>
        <w:t>פסקה ד' - כיבוד אב של אבימי</w:t>
      </w:r>
    </w:p>
    <w:p w14:paraId="6B7256BD" w14:textId="24F93C13" w:rsidR="00711C51" w:rsidRPr="004F3F10" w:rsidRDefault="00711C51" w:rsidP="00711C51">
      <w:pPr>
        <w:rPr>
          <w:rFonts w:ascii="David" w:hAnsi="David" w:cs="David"/>
          <w:sz w:val="24"/>
          <w:szCs w:val="24"/>
          <w:rtl/>
        </w:rPr>
      </w:pPr>
      <w:r w:rsidRPr="004F3F10">
        <w:rPr>
          <w:rFonts w:ascii="David" w:hAnsi="David" w:cs="David"/>
          <w:sz w:val="24"/>
          <w:szCs w:val="24"/>
          <w:rtl/>
        </w:rPr>
        <w:t xml:space="preserve">אמר רבי אבהו: קחו דוגמה מאבימי בני שקיים מצוות כיבוד אב בצורה מעולה. </w:t>
      </w:r>
    </w:p>
    <w:p w14:paraId="084A8685" w14:textId="2027A949" w:rsidR="00711C51" w:rsidRPr="004F3F10" w:rsidRDefault="00711C51" w:rsidP="00711C51">
      <w:pPr>
        <w:rPr>
          <w:rFonts w:ascii="David" w:hAnsi="David" w:cs="David"/>
          <w:sz w:val="24"/>
          <w:szCs w:val="24"/>
          <w:rtl/>
        </w:rPr>
      </w:pPr>
      <w:r w:rsidRPr="004F3F10">
        <w:rPr>
          <w:rFonts w:ascii="David" w:hAnsi="David" w:cs="David"/>
          <w:sz w:val="24"/>
          <w:szCs w:val="24"/>
          <w:rtl/>
        </w:rPr>
        <w:t xml:space="preserve">לאבימי היו חמישה בנים שכבר קיבלו סמיכה (סמכות) להוראת הלכות, עוד בחיי אביו. וכאשר היה רבי אבהו בא לבקר את אבימי ועומד מחוץ לדלת וקורא שיפתחו לו היה אבימי רץ בעצמו לפתוח תוך שהוא קורא ״כן </w:t>
      </w:r>
      <w:proofErr w:type="spellStart"/>
      <w:r w:rsidRPr="004F3F10">
        <w:rPr>
          <w:rFonts w:ascii="David" w:hAnsi="David" w:cs="David"/>
          <w:sz w:val="24"/>
          <w:szCs w:val="24"/>
          <w:rtl/>
        </w:rPr>
        <w:t>כן</w:t>
      </w:r>
      <w:proofErr w:type="spellEnd"/>
      <w:r w:rsidRPr="004F3F10">
        <w:rPr>
          <w:rFonts w:ascii="David" w:hAnsi="David" w:cs="David"/>
          <w:sz w:val="24"/>
          <w:szCs w:val="24"/>
          <w:rtl/>
        </w:rPr>
        <w:t>״ (אין אין) ולא ביקש שאחד הבנים שלו ילך לפתוח את הדלת</w:t>
      </w:r>
      <w:r w:rsidR="003943AA">
        <w:rPr>
          <w:rFonts w:ascii="David" w:hAnsi="David" w:cs="David" w:hint="cs"/>
          <w:sz w:val="24"/>
          <w:szCs w:val="24"/>
          <w:rtl/>
        </w:rPr>
        <w:t xml:space="preserve"> לסבא</w:t>
      </w:r>
      <w:r w:rsidRPr="004F3F10">
        <w:rPr>
          <w:rFonts w:ascii="David" w:hAnsi="David" w:cs="David"/>
          <w:sz w:val="24"/>
          <w:szCs w:val="24"/>
          <w:rtl/>
        </w:rPr>
        <w:t>.</w:t>
      </w:r>
    </w:p>
    <w:p w14:paraId="2E17599C" w14:textId="456EDB68" w:rsidR="00711C51" w:rsidRPr="004F3F10" w:rsidRDefault="00711C51" w:rsidP="00711C51">
      <w:pPr>
        <w:rPr>
          <w:rFonts w:ascii="David" w:hAnsi="David" w:cs="David"/>
          <w:sz w:val="24"/>
          <w:szCs w:val="24"/>
          <w:rtl/>
        </w:rPr>
      </w:pPr>
      <w:r w:rsidRPr="004F3F10">
        <w:rPr>
          <w:rFonts w:ascii="David" w:hAnsi="David" w:cs="David"/>
          <w:sz w:val="24"/>
          <w:szCs w:val="24"/>
          <w:rtl/>
        </w:rPr>
        <w:t xml:space="preserve">יום אחד ביקש אבהו מבנו: </w:t>
      </w:r>
      <w:r w:rsidR="003943AA">
        <w:rPr>
          <w:rFonts w:ascii="David" w:hAnsi="David" w:cs="David" w:hint="cs"/>
          <w:sz w:val="24"/>
          <w:szCs w:val="24"/>
          <w:rtl/>
        </w:rPr>
        <w:t>הב</w:t>
      </w:r>
      <w:r w:rsidRPr="004F3F10">
        <w:rPr>
          <w:rFonts w:ascii="David" w:hAnsi="David" w:cs="David"/>
          <w:sz w:val="24"/>
          <w:szCs w:val="24"/>
          <w:rtl/>
        </w:rPr>
        <w:t xml:space="preserve">א לי מים לשתות ועד </w:t>
      </w:r>
      <w:proofErr w:type="spellStart"/>
      <w:r w:rsidRPr="004F3F10">
        <w:rPr>
          <w:rFonts w:ascii="David" w:hAnsi="David" w:cs="David"/>
          <w:sz w:val="24"/>
          <w:szCs w:val="24"/>
          <w:rtl/>
        </w:rPr>
        <w:t>שאבימי</w:t>
      </w:r>
      <w:proofErr w:type="spellEnd"/>
      <w:r w:rsidRPr="004F3F10">
        <w:rPr>
          <w:rFonts w:ascii="David" w:hAnsi="David" w:cs="David"/>
          <w:sz w:val="24"/>
          <w:szCs w:val="24"/>
          <w:rtl/>
        </w:rPr>
        <w:t xml:space="preserve"> בא עם המים, אבהו הזקן נמנם. </w:t>
      </w:r>
    </w:p>
    <w:p w14:paraId="50D57F7A" w14:textId="77777777" w:rsidR="00711C51" w:rsidRPr="004F3F10" w:rsidRDefault="00711C51" w:rsidP="00711C51">
      <w:pPr>
        <w:rPr>
          <w:rFonts w:ascii="David" w:hAnsi="David" w:cs="David"/>
          <w:sz w:val="24"/>
          <w:szCs w:val="24"/>
          <w:rtl/>
        </w:rPr>
      </w:pPr>
    </w:p>
    <w:p w14:paraId="0150ECFF" w14:textId="4CF395D9" w:rsidR="008F1E58" w:rsidRPr="004F3F10" w:rsidRDefault="00711C51" w:rsidP="008F1E58">
      <w:pPr>
        <w:rPr>
          <w:rFonts w:ascii="David" w:hAnsi="David" w:cs="David"/>
          <w:sz w:val="24"/>
          <w:szCs w:val="24"/>
          <w:rtl/>
        </w:rPr>
      </w:pPr>
      <w:r w:rsidRPr="004F3F10">
        <w:rPr>
          <w:rFonts w:ascii="David" w:hAnsi="David" w:cs="David"/>
          <w:sz w:val="24"/>
          <w:szCs w:val="24"/>
          <w:rtl/>
        </w:rPr>
        <w:t xml:space="preserve">עמד אבימי כפוף עם הכוס עד שאביו התעורר ובזמן זה זכה להבין את ״מזמור לאסף״ (למה הוא נקרא מזמור ולא קינה אף שהוא מדבר על שריפת המזבח וארמונות ירושלים ואבימי הבין שהאלטרנטיבה הייתה גרועה יותר </w:t>
      </w:r>
      <w:r w:rsidR="003943AA">
        <w:rPr>
          <w:rFonts w:ascii="David" w:hAnsi="David" w:cs="David"/>
          <w:sz w:val="24"/>
          <w:szCs w:val="24"/>
          <w:rtl/>
        </w:rPr>
        <w:t>–</w:t>
      </w:r>
      <w:r w:rsidRPr="004F3F10">
        <w:rPr>
          <w:rFonts w:ascii="David" w:hAnsi="David" w:cs="David"/>
          <w:sz w:val="24"/>
          <w:szCs w:val="24"/>
          <w:rtl/>
        </w:rPr>
        <w:t xml:space="preserve"> </w:t>
      </w:r>
      <w:r w:rsidR="003943AA">
        <w:rPr>
          <w:rFonts w:ascii="David" w:hAnsi="David" w:cs="David" w:hint="cs"/>
          <w:sz w:val="24"/>
          <w:szCs w:val="24"/>
          <w:rtl/>
        </w:rPr>
        <w:t>הריגת רבים מישראל, פגיעה ב</w:t>
      </w:r>
      <w:r w:rsidRPr="004F3F10">
        <w:rPr>
          <w:rFonts w:ascii="David" w:hAnsi="David" w:cs="David"/>
          <w:sz w:val="24"/>
          <w:szCs w:val="24"/>
          <w:rtl/>
        </w:rPr>
        <w:t>חיי אדם</w:t>
      </w:r>
      <w:r w:rsidR="003943AA">
        <w:rPr>
          <w:rFonts w:ascii="David" w:hAnsi="David" w:cs="David" w:hint="cs"/>
          <w:sz w:val="24"/>
          <w:szCs w:val="24"/>
          <w:rtl/>
        </w:rPr>
        <w:t>,</w:t>
      </w:r>
      <w:r w:rsidRPr="004F3F10">
        <w:rPr>
          <w:rFonts w:ascii="David" w:hAnsi="David" w:cs="David"/>
          <w:sz w:val="24"/>
          <w:szCs w:val="24"/>
          <w:rtl/>
        </w:rPr>
        <w:t xml:space="preserve"> כעונש על עבודה זרה</w:t>
      </w:r>
      <w:r w:rsidR="003943AA">
        <w:rPr>
          <w:rFonts w:ascii="David" w:hAnsi="David" w:cs="David" w:hint="cs"/>
          <w:sz w:val="24"/>
          <w:szCs w:val="24"/>
          <w:rtl/>
        </w:rPr>
        <w:t>,</w:t>
      </w:r>
      <w:r w:rsidRPr="004F3F10">
        <w:rPr>
          <w:rFonts w:ascii="David" w:hAnsi="David" w:cs="David"/>
          <w:sz w:val="24"/>
          <w:szCs w:val="24"/>
          <w:rtl/>
        </w:rPr>
        <w:t xml:space="preserve"> ולכן זהו מזמור כי העונש הוטל על עצים ואבנים</w:t>
      </w:r>
      <w:r w:rsidR="003943AA">
        <w:rPr>
          <w:rFonts w:ascii="David" w:hAnsi="David" w:cs="David" w:hint="cs"/>
          <w:sz w:val="24"/>
          <w:szCs w:val="24"/>
          <w:rtl/>
        </w:rPr>
        <w:t xml:space="preserve"> ועל רכוש שנשרף</w:t>
      </w:r>
      <w:r w:rsidRPr="004F3F10">
        <w:rPr>
          <w:rFonts w:ascii="David" w:hAnsi="David" w:cs="David"/>
          <w:sz w:val="24"/>
          <w:szCs w:val="24"/>
          <w:rtl/>
        </w:rPr>
        <w:t xml:space="preserve"> ולא על בני אדם).</w:t>
      </w:r>
    </w:p>
    <w:p w14:paraId="67AF6595" w14:textId="77777777" w:rsidR="008F1E58" w:rsidRPr="004F3F10" w:rsidRDefault="008F1E58" w:rsidP="008F1E58">
      <w:pPr>
        <w:rPr>
          <w:rFonts w:ascii="David" w:hAnsi="David" w:cs="David"/>
          <w:sz w:val="24"/>
          <w:szCs w:val="24"/>
          <w:rtl/>
        </w:rPr>
      </w:pPr>
    </w:p>
    <w:p w14:paraId="5827DDE8" w14:textId="18A0B0E8" w:rsidR="00711C51" w:rsidRPr="004F3F10" w:rsidRDefault="00711C51" w:rsidP="008F1E58">
      <w:pPr>
        <w:rPr>
          <w:rFonts w:ascii="David" w:hAnsi="David" w:cs="David"/>
          <w:b/>
          <w:bCs/>
          <w:sz w:val="24"/>
          <w:szCs w:val="24"/>
          <w:rtl/>
        </w:rPr>
      </w:pPr>
      <w:r w:rsidRPr="004F3F10">
        <w:rPr>
          <w:rFonts w:ascii="David" w:hAnsi="David" w:cs="David"/>
          <w:b/>
          <w:bCs/>
          <w:sz w:val="24"/>
          <w:szCs w:val="24"/>
          <w:u w:val="single"/>
          <w:rtl/>
        </w:rPr>
        <w:t>פסקה ה׳ - רבי טרפון ואימו</w:t>
      </w:r>
    </w:p>
    <w:p w14:paraId="1838800E" w14:textId="16468C98" w:rsidR="00711C51" w:rsidRPr="004F3F10" w:rsidRDefault="00711C51" w:rsidP="00711C51">
      <w:pPr>
        <w:rPr>
          <w:rFonts w:ascii="David" w:hAnsi="David" w:cs="David"/>
          <w:sz w:val="24"/>
          <w:szCs w:val="24"/>
          <w:rtl/>
        </w:rPr>
      </w:pPr>
      <w:r w:rsidRPr="004F3F10">
        <w:rPr>
          <w:rFonts w:ascii="David" w:hAnsi="David" w:cs="David"/>
          <w:sz w:val="24"/>
          <w:szCs w:val="24"/>
          <w:rtl/>
        </w:rPr>
        <w:t>לרבי טרפון הייתה אמא זקנה ובכל פעם שהיא רצתה לעלות למיטה הוא היה גוחן (=מתכופף) והיא הייתה עולה על גבו ומטפסת למיטה וכך גם כשהייתה רוצה לרדת.</w:t>
      </w:r>
    </w:p>
    <w:p w14:paraId="4A954691" w14:textId="57CD8B68" w:rsidR="00711C51" w:rsidRPr="004F3F10" w:rsidRDefault="00711C51" w:rsidP="00711C51">
      <w:pPr>
        <w:rPr>
          <w:rFonts w:ascii="David" w:hAnsi="David" w:cs="David"/>
          <w:sz w:val="24"/>
          <w:szCs w:val="24"/>
          <w:rtl/>
        </w:rPr>
      </w:pPr>
      <w:r w:rsidRPr="004F3F10">
        <w:rPr>
          <w:rFonts w:ascii="David" w:hAnsi="David" w:cs="David"/>
          <w:sz w:val="24"/>
          <w:szCs w:val="24"/>
          <w:rtl/>
        </w:rPr>
        <w:t>בא רבי טרפון לבית המדרש והתרברב במעשיו. אמרו לו חבריו: ״עדיין לא הגעת לחצי כיבוד אב ואם״, האם קרה לך שאמא שלך זרקה את ארנקך לים ולא ה</w:t>
      </w:r>
      <w:r w:rsidR="00EA4C5C">
        <w:rPr>
          <w:rFonts w:ascii="David" w:hAnsi="David" w:cs="David" w:hint="cs"/>
          <w:sz w:val="24"/>
          <w:szCs w:val="24"/>
          <w:rtl/>
        </w:rPr>
        <w:t>כ</w:t>
      </w:r>
      <w:r w:rsidRPr="004F3F10">
        <w:rPr>
          <w:rFonts w:ascii="David" w:hAnsi="David" w:cs="David"/>
          <w:sz w:val="24"/>
          <w:szCs w:val="24"/>
          <w:rtl/>
        </w:rPr>
        <w:t>למת (=ביישת) אותה?!</w:t>
      </w:r>
    </w:p>
    <w:p w14:paraId="1BD00BDC" w14:textId="164109E8" w:rsidR="00711C51" w:rsidRPr="004F3F10" w:rsidRDefault="00711C51" w:rsidP="008F1E58">
      <w:pPr>
        <w:rPr>
          <w:rFonts w:ascii="David" w:hAnsi="David" w:cs="David"/>
          <w:sz w:val="24"/>
          <w:szCs w:val="24"/>
          <w:rtl/>
        </w:rPr>
      </w:pPr>
      <w:r w:rsidRPr="004F3F10">
        <w:rPr>
          <w:rFonts w:ascii="David" w:hAnsi="David" w:cs="David"/>
          <w:sz w:val="24"/>
          <w:szCs w:val="24"/>
          <w:rtl/>
        </w:rPr>
        <w:t xml:space="preserve">רב יוסף, אמורא בבלי סומא (=עיוור), כששמע קול רגלי אימו אמר: </w:t>
      </w:r>
      <w:r w:rsidR="00EA4C5C">
        <w:rPr>
          <w:rFonts w:ascii="David" w:hAnsi="David" w:cs="David" w:hint="cs"/>
          <w:sz w:val="24"/>
          <w:szCs w:val="24"/>
          <w:rtl/>
        </w:rPr>
        <w:t>א</w:t>
      </w:r>
      <w:r w:rsidRPr="004F3F10">
        <w:rPr>
          <w:rFonts w:ascii="David" w:hAnsi="David" w:cs="David"/>
          <w:sz w:val="24"/>
          <w:szCs w:val="24"/>
          <w:rtl/>
        </w:rPr>
        <w:t>עמוד לכבוד השכינה (=כינוי לה׳) שבאה. הוא משווה בין אימו ובין ה׳ כי שלושה שותפים ביצירת האדם (אב, אם וה׳).</w:t>
      </w:r>
    </w:p>
    <w:p w14:paraId="3DC941FC" w14:textId="77777777" w:rsidR="008F1E58" w:rsidRPr="004F3F10" w:rsidRDefault="008F1E58" w:rsidP="008F1E58">
      <w:pPr>
        <w:rPr>
          <w:rFonts w:ascii="David" w:hAnsi="David" w:cs="David"/>
          <w:sz w:val="24"/>
          <w:szCs w:val="24"/>
          <w:rtl/>
        </w:rPr>
      </w:pPr>
    </w:p>
    <w:p w14:paraId="043268F8" w14:textId="52433999" w:rsidR="00086904" w:rsidRPr="004F3F10" w:rsidRDefault="00086904" w:rsidP="00086904">
      <w:pPr>
        <w:rPr>
          <w:rFonts w:ascii="David" w:hAnsi="David" w:cs="David"/>
          <w:b/>
          <w:bCs/>
          <w:sz w:val="24"/>
          <w:szCs w:val="24"/>
          <w:u w:val="single"/>
          <w:rtl/>
        </w:rPr>
      </w:pPr>
      <w:r w:rsidRPr="004F3F10">
        <w:rPr>
          <w:rFonts w:ascii="David" w:hAnsi="David" w:cs="David"/>
          <w:b/>
          <w:bCs/>
          <w:sz w:val="24"/>
          <w:szCs w:val="24"/>
          <w:u w:val="single"/>
          <w:rtl/>
        </w:rPr>
        <w:t>פסקה ו׳ - רב אסי ואימו</w:t>
      </w:r>
    </w:p>
    <w:p w14:paraId="7CA34CA2" w14:textId="4A5D2DC8" w:rsidR="00086904" w:rsidRPr="004F3F10" w:rsidRDefault="00086904" w:rsidP="00086904">
      <w:pPr>
        <w:rPr>
          <w:rFonts w:ascii="David" w:hAnsi="David" w:cs="David"/>
          <w:sz w:val="24"/>
          <w:szCs w:val="24"/>
          <w:rtl/>
        </w:rPr>
      </w:pPr>
      <w:r w:rsidRPr="004F3F10">
        <w:rPr>
          <w:rFonts w:ascii="David" w:hAnsi="David" w:cs="David"/>
          <w:sz w:val="24"/>
          <w:szCs w:val="24"/>
          <w:rtl/>
        </w:rPr>
        <w:t>לרב אסי, אמורא בבלי</w:t>
      </w:r>
      <w:r w:rsidR="00D331BA">
        <w:rPr>
          <w:rFonts w:ascii="David" w:hAnsi="David" w:cs="David" w:hint="cs"/>
          <w:sz w:val="24"/>
          <w:szCs w:val="24"/>
          <w:rtl/>
        </w:rPr>
        <w:t xml:space="preserve"> שעלה אח"כ ארצה,</w:t>
      </w:r>
      <w:r w:rsidRPr="004F3F10">
        <w:rPr>
          <w:rFonts w:ascii="David" w:hAnsi="David" w:cs="David"/>
          <w:sz w:val="24"/>
          <w:szCs w:val="24"/>
          <w:rtl/>
        </w:rPr>
        <w:t xml:space="preserve"> הייתה אמא זקנה. יום אחד אמרה לו: אני רוצה תכשיטים (בקשה מוזרה בזמנם לאלמנה זקנה), </w:t>
      </w:r>
      <w:r w:rsidR="00D331BA">
        <w:rPr>
          <w:rFonts w:ascii="David" w:hAnsi="David" w:cs="David" w:hint="cs"/>
          <w:sz w:val="24"/>
          <w:szCs w:val="24"/>
          <w:rtl/>
        </w:rPr>
        <w:t>ו</w:t>
      </w:r>
      <w:r w:rsidRPr="004F3F10">
        <w:rPr>
          <w:rFonts w:ascii="David" w:hAnsi="David" w:cs="David"/>
          <w:sz w:val="24"/>
          <w:szCs w:val="24"/>
          <w:rtl/>
        </w:rPr>
        <w:t xml:space="preserve">הוא עשה לה. </w:t>
      </w:r>
    </w:p>
    <w:p w14:paraId="1C03E977" w14:textId="29A9F951" w:rsidR="00086904" w:rsidRPr="004F3F10" w:rsidRDefault="00086904" w:rsidP="00086904">
      <w:pPr>
        <w:rPr>
          <w:rFonts w:ascii="David" w:hAnsi="David" w:cs="David"/>
          <w:sz w:val="24"/>
          <w:szCs w:val="24"/>
          <w:rtl/>
        </w:rPr>
      </w:pPr>
      <w:r w:rsidRPr="004F3F10">
        <w:rPr>
          <w:rFonts w:ascii="David" w:hAnsi="David" w:cs="David"/>
          <w:sz w:val="24"/>
          <w:szCs w:val="24"/>
          <w:rtl/>
        </w:rPr>
        <w:t xml:space="preserve">אחר כך ביקשה: אני רוצה גבר להינשא לו. אמר לה אני אדאג לך ואז אמרה אני רוצה גבר יפה כמותך. רב אסי הבין שאימו דמנטית, סנילית וכדי למנוע מבוכות החליט רב אסי לעזוב את אימו (מן הסתם עם השגחה) ועלה לארץ ישראל. </w:t>
      </w:r>
    </w:p>
    <w:p w14:paraId="36556CA0" w14:textId="7306B86F" w:rsidR="00086904" w:rsidRPr="004F3F10" w:rsidRDefault="00086904" w:rsidP="00086904">
      <w:pPr>
        <w:rPr>
          <w:rFonts w:ascii="David" w:hAnsi="David" w:cs="David"/>
          <w:sz w:val="24"/>
          <w:szCs w:val="24"/>
          <w:rtl/>
        </w:rPr>
      </w:pPr>
      <w:r w:rsidRPr="004F3F10">
        <w:rPr>
          <w:rFonts w:ascii="David" w:hAnsi="David" w:cs="David"/>
          <w:sz w:val="24"/>
          <w:szCs w:val="24"/>
          <w:rtl/>
        </w:rPr>
        <w:t>ואז הוא שמע שאימו באה לארץ בעקבותיו</w:t>
      </w:r>
      <w:r w:rsidR="00D331BA">
        <w:rPr>
          <w:rFonts w:ascii="David" w:hAnsi="David" w:cs="David" w:hint="cs"/>
          <w:sz w:val="24"/>
          <w:szCs w:val="24"/>
          <w:rtl/>
        </w:rPr>
        <w:t xml:space="preserve">. </w:t>
      </w:r>
      <w:r w:rsidRPr="004F3F10">
        <w:rPr>
          <w:rFonts w:ascii="David" w:hAnsi="David" w:cs="David"/>
          <w:sz w:val="24"/>
          <w:szCs w:val="24"/>
          <w:rtl/>
        </w:rPr>
        <w:t>הוא בא אל רבי יוחנן (אמורא ארץ ישראלי מטבריה) ושאל אותו מהו הדין, האם מותר לצאת מהארץ לחו</w:t>
      </w:r>
      <w:r w:rsidR="00D331BA">
        <w:rPr>
          <w:rFonts w:ascii="David" w:hAnsi="David" w:cs="David" w:hint="cs"/>
          <w:sz w:val="24"/>
          <w:szCs w:val="24"/>
          <w:rtl/>
        </w:rPr>
        <w:t>"</w:t>
      </w:r>
      <w:r w:rsidRPr="004F3F10">
        <w:rPr>
          <w:rFonts w:ascii="David" w:hAnsi="David" w:cs="David"/>
          <w:sz w:val="24"/>
          <w:szCs w:val="24"/>
          <w:rtl/>
        </w:rPr>
        <w:t>ל?</w:t>
      </w:r>
    </w:p>
    <w:p w14:paraId="3BA134B0" w14:textId="11E55DBB" w:rsidR="00086904" w:rsidRPr="004F3F10" w:rsidRDefault="00086904" w:rsidP="00086904">
      <w:pPr>
        <w:rPr>
          <w:rFonts w:ascii="David" w:hAnsi="David" w:cs="David"/>
          <w:sz w:val="24"/>
          <w:szCs w:val="24"/>
          <w:rtl/>
        </w:rPr>
      </w:pPr>
      <w:r w:rsidRPr="004F3F10">
        <w:rPr>
          <w:rFonts w:ascii="David" w:hAnsi="David" w:cs="David"/>
          <w:sz w:val="24"/>
          <w:szCs w:val="24"/>
          <w:rtl/>
        </w:rPr>
        <w:t xml:space="preserve">אמר לו רבי יוחנן: אסור (בגלל מצוות ישיבת ארץ ישראל). </w:t>
      </w:r>
    </w:p>
    <w:p w14:paraId="6CF2C029" w14:textId="6E1674CD" w:rsidR="00086904" w:rsidRPr="004F3F10" w:rsidRDefault="00086904" w:rsidP="00086904">
      <w:pPr>
        <w:rPr>
          <w:rFonts w:ascii="David" w:hAnsi="David" w:cs="David"/>
          <w:sz w:val="24"/>
          <w:szCs w:val="24"/>
          <w:rtl/>
        </w:rPr>
      </w:pPr>
      <w:r w:rsidRPr="004F3F10">
        <w:rPr>
          <w:rFonts w:ascii="David" w:hAnsi="David" w:cs="David"/>
          <w:sz w:val="24"/>
          <w:szCs w:val="24"/>
          <w:rtl/>
        </w:rPr>
        <w:t>שאל רב אסי: ואם זה לצאת לקראת אמא, מהו הדין?</w:t>
      </w:r>
    </w:p>
    <w:p w14:paraId="47244C90" w14:textId="2941C01F" w:rsidR="00086904" w:rsidRPr="004F3F10" w:rsidRDefault="00086904" w:rsidP="00086904">
      <w:pPr>
        <w:rPr>
          <w:rFonts w:ascii="David" w:hAnsi="David" w:cs="David"/>
          <w:sz w:val="24"/>
          <w:szCs w:val="24"/>
          <w:rtl/>
        </w:rPr>
      </w:pPr>
      <w:r w:rsidRPr="004F3F10">
        <w:rPr>
          <w:rFonts w:ascii="David" w:hAnsi="David" w:cs="David"/>
          <w:sz w:val="24"/>
          <w:szCs w:val="24"/>
          <w:rtl/>
        </w:rPr>
        <w:t>אמר לו רבי יוחנן: איני יודע (כי מתנגשים כאן שני ערכים- כיבוד אם למול ישיבת ארץ ישראל).</w:t>
      </w:r>
    </w:p>
    <w:p w14:paraId="6BE689F8" w14:textId="07024626" w:rsidR="00086904" w:rsidRPr="004F3F10" w:rsidRDefault="00086904" w:rsidP="00086904">
      <w:pPr>
        <w:rPr>
          <w:rFonts w:ascii="David" w:hAnsi="David" w:cs="David"/>
          <w:sz w:val="24"/>
          <w:szCs w:val="24"/>
          <w:rtl/>
        </w:rPr>
      </w:pPr>
      <w:r w:rsidRPr="004F3F10">
        <w:rPr>
          <w:rFonts w:ascii="David" w:hAnsi="David" w:cs="David"/>
          <w:sz w:val="24"/>
          <w:szCs w:val="24"/>
          <w:rtl/>
        </w:rPr>
        <w:t>המתין רב אסי מעט וחזר לרבי יוחנן (כנראה רצה לקבל תשובה חיובית).</w:t>
      </w:r>
    </w:p>
    <w:p w14:paraId="10CDE71F" w14:textId="7D49C3B1" w:rsidR="00086904" w:rsidRPr="004F3F10" w:rsidRDefault="00086904" w:rsidP="00086904">
      <w:pPr>
        <w:rPr>
          <w:rFonts w:ascii="David" w:hAnsi="David" w:cs="David"/>
          <w:sz w:val="24"/>
          <w:szCs w:val="24"/>
          <w:rtl/>
        </w:rPr>
      </w:pPr>
      <w:r w:rsidRPr="004F3F10">
        <w:rPr>
          <w:rFonts w:ascii="David" w:hAnsi="David" w:cs="David"/>
          <w:sz w:val="24"/>
          <w:szCs w:val="24"/>
          <w:rtl/>
        </w:rPr>
        <w:lastRenderedPageBreak/>
        <w:t>אמר לו רבי יוחנן: אסי, אתה רוצה לצאת? המקום (ה׳) יחזירך לשלום (או לבבל או לארץ ישראל, לא לגמרי ברור).</w:t>
      </w:r>
    </w:p>
    <w:p w14:paraId="11DB19EA" w14:textId="29BA4A7D" w:rsidR="00086904" w:rsidRPr="004F3F10" w:rsidRDefault="00086904" w:rsidP="00086904">
      <w:pPr>
        <w:rPr>
          <w:rFonts w:ascii="David" w:hAnsi="David" w:cs="David"/>
          <w:sz w:val="24"/>
          <w:szCs w:val="24"/>
          <w:rtl/>
        </w:rPr>
      </w:pPr>
      <w:r w:rsidRPr="004F3F10">
        <w:rPr>
          <w:rFonts w:ascii="David" w:hAnsi="David" w:cs="David"/>
          <w:sz w:val="24"/>
          <w:szCs w:val="24"/>
          <w:rtl/>
        </w:rPr>
        <w:t>בא רב אסי אל רבי אלעזר שהיה תלמידו המובהק של רבי יוחנן והכירו היטב</w:t>
      </w:r>
      <w:r w:rsidR="00BC05E1">
        <w:rPr>
          <w:rFonts w:ascii="David" w:hAnsi="David" w:cs="David" w:hint="cs"/>
          <w:sz w:val="24"/>
          <w:szCs w:val="24"/>
          <w:rtl/>
        </w:rPr>
        <w:t>,</w:t>
      </w:r>
      <w:r w:rsidRPr="004F3F10">
        <w:rPr>
          <w:rFonts w:ascii="David" w:hAnsi="David" w:cs="David"/>
          <w:sz w:val="24"/>
          <w:szCs w:val="24"/>
          <w:rtl/>
        </w:rPr>
        <w:t xml:space="preserve"> ושאל אותו: האם, חס ושלום רבי יוחנן כועס עלי, שאילצתי אותו לתת תשובה? ענה לו רבי אלעזר</w:t>
      </w:r>
      <w:r w:rsidR="00BC05E1">
        <w:rPr>
          <w:rFonts w:ascii="David" w:hAnsi="David" w:cs="David" w:hint="cs"/>
          <w:sz w:val="24"/>
          <w:szCs w:val="24"/>
          <w:rtl/>
        </w:rPr>
        <w:t>:</w:t>
      </w:r>
      <w:r w:rsidRPr="004F3F10">
        <w:rPr>
          <w:rFonts w:ascii="David" w:hAnsi="David" w:cs="David"/>
          <w:sz w:val="24"/>
          <w:szCs w:val="24"/>
          <w:rtl/>
        </w:rPr>
        <w:t xml:space="preserve"> אם אמר לך ברכה ״המקום יחזירך לשלום״ סימן שאינו כועס אליך. </w:t>
      </w:r>
    </w:p>
    <w:p w14:paraId="1D7DD211" w14:textId="6AC85D79" w:rsidR="00086904" w:rsidRPr="004F3F10" w:rsidRDefault="00086904" w:rsidP="00086904">
      <w:pPr>
        <w:rPr>
          <w:rFonts w:ascii="David" w:hAnsi="David" w:cs="David"/>
          <w:sz w:val="24"/>
          <w:szCs w:val="24"/>
          <w:rtl/>
        </w:rPr>
      </w:pPr>
      <w:r w:rsidRPr="004F3F10">
        <w:rPr>
          <w:rFonts w:ascii="David" w:hAnsi="David" w:cs="David"/>
          <w:sz w:val="24"/>
          <w:szCs w:val="24"/>
          <w:rtl/>
        </w:rPr>
        <w:t>בינתיים שמע רב אסי שארון הקבורה של אימו עושה את דרכו לארץ כלומר השמועה ששמע לא הייתה מדויקת. אמר רב אסי אם הייתי יודע שאמא כבר נפטרה לא הייתי יוצא לחו</w:t>
      </w:r>
      <w:r w:rsidR="00BC05E1">
        <w:rPr>
          <w:rFonts w:ascii="David" w:hAnsi="David" w:cs="David" w:hint="cs"/>
          <w:sz w:val="24"/>
          <w:szCs w:val="24"/>
          <w:rtl/>
        </w:rPr>
        <w:t>"</w:t>
      </w:r>
      <w:r w:rsidRPr="004F3F10">
        <w:rPr>
          <w:rFonts w:ascii="David" w:hAnsi="David" w:cs="David"/>
          <w:sz w:val="24"/>
          <w:szCs w:val="24"/>
          <w:rtl/>
        </w:rPr>
        <w:t>ל.</w:t>
      </w:r>
    </w:p>
    <w:p w14:paraId="6F6646D3" w14:textId="77777777" w:rsidR="004F3F10" w:rsidRDefault="004F3F10" w:rsidP="00086904">
      <w:pPr>
        <w:rPr>
          <w:rFonts w:ascii="David" w:hAnsi="David" w:cs="David"/>
          <w:b/>
          <w:bCs/>
          <w:sz w:val="24"/>
          <w:szCs w:val="24"/>
          <w:u w:val="single"/>
          <w:rtl/>
        </w:rPr>
      </w:pPr>
    </w:p>
    <w:p w14:paraId="5095BCA6" w14:textId="17E2B5D4" w:rsidR="00086904" w:rsidRPr="004F3F10" w:rsidRDefault="00086904" w:rsidP="00086904">
      <w:pPr>
        <w:rPr>
          <w:rFonts w:ascii="David" w:hAnsi="David" w:cs="David"/>
          <w:b/>
          <w:bCs/>
          <w:sz w:val="24"/>
          <w:szCs w:val="24"/>
          <w:u w:val="single"/>
          <w:rtl/>
        </w:rPr>
      </w:pPr>
      <w:r w:rsidRPr="004F3F10">
        <w:rPr>
          <w:rFonts w:ascii="David" w:hAnsi="David" w:cs="David"/>
          <w:b/>
          <w:bCs/>
          <w:sz w:val="24"/>
          <w:szCs w:val="24"/>
          <w:u w:val="single"/>
          <w:rtl/>
        </w:rPr>
        <w:t xml:space="preserve">פסקה ז׳ - עד היכן כיבוד אב ואם </w:t>
      </w:r>
    </w:p>
    <w:p w14:paraId="25583B48" w14:textId="481CC703" w:rsidR="00086904" w:rsidRPr="004F3F10" w:rsidRDefault="00086904" w:rsidP="008F1E58">
      <w:pPr>
        <w:rPr>
          <w:rFonts w:ascii="David" w:hAnsi="David" w:cs="David"/>
          <w:sz w:val="24"/>
          <w:szCs w:val="24"/>
          <w:rtl/>
        </w:rPr>
      </w:pPr>
      <w:r w:rsidRPr="004F3F10">
        <w:rPr>
          <w:rFonts w:ascii="David" w:hAnsi="David" w:cs="David"/>
          <w:sz w:val="24"/>
          <w:szCs w:val="24"/>
          <w:rtl/>
        </w:rPr>
        <w:t>שאלו את רבי אליעזר התנא הארץ ישראלי עד היכן כיבוד אב ואם? אמר להם עד מצב שהאבא יזרוק את ארנקו לים והבן ישתוק ולא יבייש את אביו בשל כך.</w:t>
      </w:r>
    </w:p>
    <w:p w14:paraId="6C7518F9" w14:textId="130BA9B1" w:rsidR="00086904" w:rsidRPr="004F3F10" w:rsidRDefault="00086904" w:rsidP="008F1E58">
      <w:pPr>
        <w:rPr>
          <w:rFonts w:ascii="David" w:hAnsi="David" w:cs="David"/>
          <w:sz w:val="24"/>
          <w:szCs w:val="24"/>
          <w:rtl/>
        </w:rPr>
      </w:pPr>
      <w:r w:rsidRPr="004F3F10">
        <w:rPr>
          <w:rFonts w:ascii="David" w:hAnsi="David" w:cs="David"/>
          <w:sz w:val="24"/>
          <w:szCs w:val="24"/>
          <w:rtl/>
        </w:rPr>
        <w:t>שואלת הגמרא: אם ההלכה היא שכיבוד אב הוא מכספי האב, מה איכפת לבן שהאבא מאבד את כספו הרי בכל מקרה הבן לא יצטרך לפרנס אותו?!</w:t>
      </w:r>
    </w:p>
    <w:p w14:paraId="4EAA7DFC" w14:textId="6A888CFC" w:rsidR="00086904" w:rsidRPr="004F3F10" w:rsidRDefault="00086904" w:rsidP="008F1E58">
      <w:pPr>
        <w:rPr>
          <w:rFonts w:ascii="David" w:hAnsi="David" w:cs="David"/>
          <w:sz w:val="24"/>
          <w:szCs w:val="24"/>
          <w:rtl/>
        </w:rPr>
      </w:pPr>
      <w:r w:rsidRPr="004F3F10">
        <w:rPr>
          <w:rFonts w:ascii="David" w:hAnsi="David" w:cs="David"/>
          <w:sz w:val="24"/>
          <w:szCs w:val="24"/>
          <w:rtl/>
        </w:rPr>
        <w:t>עונה הגמרא: מדובר כאן בבן שעתיד לרשת את אביו ולכן זה כואב לו כשהכסף אבד.</w:t>
      </w:r>
      <w:r w:rsidR="008F1E58" w:rsidRPr="004F3F10">
        <w:rPr>
          <w:rFonts w:ascii="David" w:hAnsi="David" w:cs="David"/>
          <w:sz w:val="24"/>
          <w:szCs w:val="24"/>
          <w:rtl/>
        </w:rPr>
        <w:t xml:space="preserve"> ו</w:t>
      </w:r>
      <w:r w:rsidRPr="004F3F10">
        <w:rPr>
          <w:rFonts w:ascii="David" w:hAnsi="David" w:cs="David"/>
          <w:sz w:val="24"/>
          <w:szCs w:val="24"/>
          <w:rtl/>
        </w:rPr>
        <w:t>כמו המעשה שקרה לרבה בר רב הונא.</w:t>
      </w:r>
    </w:p>
    <w:p w14:paraId="64C0F7D5" w14:textId="17EA271A" w:rsidR="00086904" w:rsidRPr="004F3F10" w:rsidRDefault="00086904" w:rsidP="008F1E58">
      <w:pPr>
        <w:rPr>
          <w:rFonts w:ascii="David" w:hAnsi="David" w:cs="David"/>
          <w:sz w:val="24"/>
          <w:szCs w:val="24"/>
          <w:rtl/>
        </w:rPr>
      </w:pPr>
      <w:r w:rsidRPr="004F3F10">
        <w:rPr>
          <w:rFonts w:ascii="David" w:hAnsi="David" w:cs="David"/>
          <w:sz w:val="24"/>
          <w:szCs w:val="24"/>
          <w:rtl/>
        </w:rPr>
        <w:t>רב הונא קרע בגד משי בפני רבה בנו ואמר אני רוצה לראות אם רבה יכעס (</w:t>
      </w:r>
      <w:r w:rsidR="007A7262">
        <w:rPr>
          <w:rFonts w:ascii="David" w:hAnsi="David" w:cs="David" w:hint="cs"/>
          <w:sz w:val="24"/>
          <w:szCs w:val="24"/>
          <w:rtl/>
        </w:rPr>
        <w:t>'</w:t>
      </w:r>
      <w:r w:rsidRPr="004F3F10">
        <w:rPr>
          <w:rFonts w:ascii="David" w:hAnsi="David" w:cs="David"/>
          <w:sz w:val="24"/>
          <w:szCs w:val="24"/>
          <w:rtl/>
        </w:rPr>
        <w:t>רתח</w:t>
      </w:r>
      <w:r w:rsidR="007A7262">
        <w:rPr>
          <w:rFonts w:ascii="David" w:hAnsi="David" w:cs="David" w:hint="cs"/>
          <w:sz w:val="24"/>
          <w:szCs w:val="24"/>
          <w:rtl/>
        </w:rPr>
        <w:t>'</w:t>
      </w:r>
      <w:r w:rsidRPr="004F3F10">
        <w:rPr>
          <w:rFonts w:ascii="David" w:hAnsi="David" w:cs="David"/>
          <w:sz w:val="24"/>
          <w:szCs w:val="24"/>
          <w:rtl/>
        </w:rPr>
        <w:t xml:space="preserve">) או לא. </w:t>
      </w:r>
    </w:p>
    <w:p w14:paraId="7F253FF4" w14:textId="09316F36" w:rsidR="00086904" w:rsidRPr="004F3F10" w:rsidRDefault="00086904" w:rsidP="008F1E58">
      <w:pPr>
        <w:rPr>
          <w:rFonts w:ascii="David" w:hAnsi="David" w:cs="David"/>
          <w:sz w:val="24"/>
          <w:szCs w:val="24"/>
          <w:rtl/>
        </w:rPr>
      </w:pPr>
      <w:r w:rsidRPr="004F3F10">
        <w:rPr>
          <w:rFonts w:ascii="David" w:hAnsi="David" w:cs="David"/>
          <w:sz w:val="24"/>
          <w:szCs w:val="24"/>
          <w:rtl/>
        </w:rPr>
        <w:t xml:space="preserve">שואלת הגמרא: ואולי רבה יכעס </w:t>
      </w:r>
      <w:r w:rsidR="007A7262">
        <w:rPr>
          <w:rFonts w:ascii="David" w:hAnsi="David" w:cs="David" w:hint="cs"/>
          <w:sz w:val="24"/>
          <w:szCs w:val="24"/>
          <w:rtl/>
        </w:rPr>
        <w:t xml:space="preserve">על אביו </w:t>
      </w:r>
      <w:r w:rsidRPr="004F3F10">
        <w:rPr>
          <w:rFonts w:ascii="David" w:hAnsi="David" w:cs="David"/>
          <w:sz w:val="24"/>
          <w:szCs w:val="24"/>
          <w:rtl/>
        </w:rPr>
        <w:t xml:space="preserve">ויעבור רב </w:t>
      </w:r>
      <w:proofErr w:type="spellStart"/>
      <w:r w:rsidRPr="004F3F10">
        <w:rPr>
          <w:rFonts w:ascii="David" w:hAnsi="David" w:cs="David"/>
          <w:sz w:val="24"/>
          <w:szCs w:val="24"/>
          <w:rtl/>
        </w:rPr>
        <w:t>הונא</w:t>
      </w:r>
      <w:proofErr w:type="spellEnd"/>
      <w:r w:rsidRPr="004F3F10">
        <w:rPr>
          <w:rFonts w:ascii="David" w:hAnsi="David" w:cs="David"/>
          <w:sz w:val="24"/>
          <w:szCs w:val="24"/>
          <w:rtl/>
        </w:rPr>
        <w:t xml:space="preserve"> על האיסור ״ולפני עיוור לא </w:t>
      </w:r>
      <w:r w:rsidR="008F1E58" w:rsidRPr="004F3F10">
        <w:rPr>
          <w:rFonts w:ascii="David" w:hAnsi="David" w:cs="David"/>
          <w:sz w:val="24"/>
          <w:szCs w:val="24"/>
          <w:rtl/>
        </w:rPr>
        <w:t>תיתן</w:t>
      </w:r>
      <w:r w:rsidRPr="004F3F10">
        <w:rPr>
          <w:rFonts w:ascii="David" w:hAnsi="David" w:cs="David"/>
          <w:sz w:val="24"/>
          <w:szCs w:val="24"/>
          <w:rtl/>
        </w:rPr>
        <w:t xml:space="preserve"> מכשול״?! (כי אסור לגרום לאדם להיכשל ב</w:t>
      </w:r>
      <w:r w:rsidR="007A7262">
        <w:rPr>
          <w:rFonts w:ascii="David" w:hAnsi="David" w:cs="David" w:hint="cs"/>
          <w:sz w:val="24"/>
          <w:szCs w:val="24"/>
          <w:rtl/>
        </w:rPr>
        <w:t>עבירה</w:t>
      </w:r>
      <w:r w:rsidRPr="004F3F10">
        <w:rPr>
          <w:rFonts w:ascii="David" w:hAnsi="David" w:cs="David"/>
          <w:sz w:val="24"/>
          <w:szCs w:val="24"/>
          <w:rtl/>
        </w:rPr>
        <w:t>).</w:t>
      </w:r>
    </w:p>
    <w:p w14:paraId="2CCE7187" w14:textId="32F25243" w:rsidR="00086904" w:rsidRPr="004F3F10" w:rsidRDefault="00086904" w:rsidP="008F1E58">
      <w:pPr>
        <w:rPr>
          <w:rFonts w:ascii="David" w:hAnsi="David" w:cs="David"/>
          <w:sz w:val="24"/>
          <w:szCs w:val="24"/>
          <w:rtl/>
        </w:rPr>
      </w:pPr>
      <w:r w:rsidRPr="004F3F10">
        <w:rPr>
          <w:rFonts w:ascii="David" w:hAnsi="David" w:cs="David"/>
          <w:sz w:val="24"/>
          <w:szCs w:val="24"/>
          <w:rtl/>
        </w:rPr>
        <w:t>עונה הגמרא: רב הונא מחל (ויתר) כאן על כבודו.</w:t>
      </w:r>
    </w:p>
    <w:p w14:paraId="427B71A2" w14:textId="154A9A2D" w:rsidR="00086904" w:rsidRPr="004F3F10" w:rsidRDefault="00086904" w:rsidP="008F1E58">
      <w:pPr>
        <w:rPr>
          <w:rFonts w:ascii="David" w:hAnsi="David" w:cs="David"/>
          <w:sz w:val="24"/>
          <w:szCs w:val="24"/>
          <w:rtl/>
        </w:rPr>
      </w:pPr>
      <w:r w:rsidRPr="004F3F10">
        <w:rPr>
          <w:rFonts w:ascii="David" w:hAnsi="David" w:cs="David"/>
          <w:sz w:val="24"/>
          <w:szCs w:val="24"/>
          <w:rtl/>
        </w:rPr>
        <w:t>שואלת הגמרא: והרי עבר כאן רב הונא על איסור ״בל תשחית״ (איסור להשחית רכוש).</w:t>
      </w:r>
    </w:p>
    <w:p w14:paraId="1C752B3A" w14:textId="6A096EE9" w:rsidR="00086904" w:rsidRPr="004F3F10" w:rsidRDefault="00086904" w:rsidP="008F1E58">
      <w:pPr>
        <w:rPr>
          <w:rFonts w:ascii="David" w:hAnsi="David" w:cs="David"/>
          <w:sz w:val="24"/>
          <w:szCs w:val="24"/>
          <w:rtl/>
        </w:rPr>
      </w:pPr>
      <w:r w:rsidRPr="004F3F10">
        <w:rPr>
          <w:rFonts w:ascii="David" w:hAnsi="David" w:cs="David"/>
          <w:sz w:val="24"/>
          <w:szCs w:val="24"/>
          <w:rtl/>
        </w:rPr>
        <w:t>עונה הגמרא: רב הונא קרע את הבגד בתפר (פומבייני) וניתן בקלות לתקן.</w:t>
      </w:r>
    </w:p>
    <w:p w14:paraId="110ECEE6" w14:textId="06F0D430" w:rsidR="00086904" w:rsidRPr="004F3F10" w:rsidRDefault="00086904" w:rsidP="008F1E58">
      <w:pPr>
        <w:rPr>
          <w:rFonts w:ascii="David" w:hAnsi="David" w:cs="David"/>
          <w:sz w:val="24"/>
          <w:szCs w:val="24"/>
          <w:rtl/>
        </w:rPr>
      </w:pPr>
      <w:r w:rsidRPr="004F3F10">
        <w:rPr>
          <w:rFonts w:ascii="David" w:hAnsi="David" w:cs="David"/>
          <w:sz w:val="24"/>
          <w:szCs w:val="24"/>
          <w:rtl/>
        </w:rPr>
        <w:t>שואלת הגמרא: אז אולי בגלל זה רבה לא כעס?</w:t>
      </w:r>
    </w:p>
    <w:p w14:paraId="751E7AE8" w14:textId="7A053591" w:rsidR="00086904" w:rsidRPr="004F3F10" w:rsidRDefault="00086904" w:rsidP="008F1E58">
      <w:pPr>
        <w:rPr>
          <w:rFonts w:ascii="David" w:hAnsi="David" w:cs="David"/>
          <w:sz w:val="24"/>
          <w:szCs w:val="24"/>
          <w:rtl/>
        </w:rPr>
      </w:pPr>
      <w:r w:rsidRPr="004F3F10">
        <w:rPr>
          <w:rFonts w:ascii="David" w:hAnsi="David" w:cs="David"/>
          <w:sz w:val="24"/>
          <w:szCs w:val="24"/>
          <w:rtl/>
        </w:rPr>
        <w:t>עונה הגמרא: רב הונא עשה זאת כשרבה כעס ובשעת כעס הוא לא ישים לב שהקריעה היא בתפר.</w:t>
      </w:r>
    </w:p>
    <w:p w14:paraId="34E50180" w14:textId="77777777" w:rsidR="008F1E58" w:rsidRPr="004F3F10" w:rsidRDefault="008F1E58" w:rsidP="008F1E58">
      <w:pPr>
        <w:rPr>
          <w:rFonts w:ascii="David" w:hAnsi="David" w:cs="David"/>
          <w:sz w:val="24"/>
          <w:szCs w:val="24"/>
          <w:rtl/>
        </w:rPr>
      </w:pPr>
    </w:p>
    <w:p w14:paraId="1784EF6D" w14:textId="10952AF6" w:rsidR="00086904" w:rsidRPr="004F3F10" w:rsidRDefault="00086904" w:rsidP="008F1E58">
      <w:pPr>
        <w:rPr>
          <w:rFonts w:ascii="David" w:hAnsi="David" w:cs="David"/>
          <w:b/>
          <w:bCs/>
          <w:sz w:val="24"/>
          <w:szCs w:val="24"/>
          <w:u w:val="single"/>
          <w:rtl/>
        </w:rPr>
      </w:pPr>
      <w:r w:rsidRPr="004F3F10">
        <w:rPr>
          <w:rFonts w:ascii="David" w:hAnsi="David" w:cs="David"/>
          <w:b/>
          <w:bCs/>
          <w:sz w:val="24"/>
          <w:szCs w:val="24"/>
          <w:u w:val="single"/>
          <w:rtl/>
        </w:rPr>
        <w:t xml:space="preserve">פסקה ח׳ </w:t>
      </w:r>
      <w:r w:rsidR="00C8733C">
        <w:rPr>
          <w:rFonts w:ascii="David" w:hAnsi="David" w:cs="David"/>
          <w:b/>
          <w:bCs/>
          <w:sz w:val="24"/>
          <w:szCs w:val="24"/>
          <w:u w:val="single"/>
          <w:rtl/>
        </w:rPr>
        <w:t>–</w:t>
      </w:r>
      <w:r w:rsidRPr="004F3F10">
        <w:rPr>
          <w:rFonts w:ascii="David" w:hAnsi="David" w:cs="David"/>
          <w:b/>
          <w:bCs/>
          <w:sz w:val="24"/>
          <w:szCs w:val="24"/>
          <w:u w:val="single"/>
          <w:rtl/>
        </w:rPr>
        <w:t xml:space="preserve"> </w:t>
      </w:r>
      <w:r w:rsidR="00C8733C">
        <w:rPr>
          <w:rFonts w:ascii="David" w:hAnsi="David" w:cs="David" w:hint="cs"/>
          <w:b/>
          <w:bCs/>
          <w:sz w:val="24"/>
          <w:szCs w:val="24"/>
          <w:u w:val="single"/>
          <w:rtl/>
        </w:rPr>
        <w:t>"</w:t>
      </w:r>
      <w:r w:rsidRPr="004F3F10">
        <w:rPr>
          <w:rFonts w:ascii="David" w:hAnsi="David" w:cs="David"/>
          <w:b/>
          <w:bCs/>
          <w:sz w:val="24"/>
          <w:szCs w:val="24"/>
          <w:u w:val="single"/>
          <w:rtl/>
        </w:rPr>
        <w:t>אשרי, יתום אני …</w:t>
      </w:r>
      <w:r w:rsidR="00C8733C">
        <w:rPr>
          <w:rFonts w:ascii="David" w:hAnsi="David" w:cs="David" w:hint="cs"/>
          <w:b/>
          <w:bCs/>
          <w:sz w:val="24"/>
          <w:szCs w:val="24"/>
          <w:u w:val="single"/>
          <w:rtl/>
        </w:rPr>
        <w:t>"</w:t>
      </w:r>
    </w:p>
    <w:p w14:paraId="341A502A" w14:textId="459B64E7" w:rsidR="00086904" w:rsidRPr="004F3F10" w:rsidRDefault="00086904" w:rsidP="008F1E58">
      <w:pPr>
        <w:rPr>
          <w:rFonts w:ascii="David" w:hAnsi="David" w:cs="David"/>
          <w:sz w:val="24"/>
          <w:szCs w:val="24"/>
          <w:rtl/>
        </w:rPr>
      </w:pPr>
      <w:r w:rsidRPr="004F3F10">
        <w:rPr>
          <w:rFonts w:ascii="David" w:hAnsi="David" w:cs="David"/>
          <w:sz w:val="24"/>
          <w:szCs w:val="24"/>
          <w:rtl/>
        </w:rPr>
        <w:t>אמר רבי יוחנן</w:t>
      </w:r>
      <w:r w:rsidR="008F1E58" w:rsidRPr="004F3F10">
        <w:rPr>
          <w:rFonts w:ascii="David" w:hAnsi="David" w:cs="David"/>
          <w:sz w:val="24"/>
          <w:szCs w:val="24"/>
          <w:rtl/>
        </w:rPr>
        <w:t xml:space="preserve"> </w:t>
      </w:r>
      <w:r w:rsidRPr="004F3F10">
        <w:rPr>
          <w:rFonts w:ascii="David" w:hAnsi="David" w:cs="David"/>
          <w:sz w:val="24"/>
          <w:szCs w:val="24"/>
          <w:rtl/>
        </w:rPr>
        <w:t xml:space="preserve">(אמורא ארץ ישראלי): אשרי מי שלא </w:t>
      </w:r>
      <w:proofErr w:type="spellStart"/>
      <w:r w:rsidRPr="004F3F10">
        <w:rPr>
          <w:rFonts w:ascii="David" w:hAnsi="David" w:cs="David"/>
          <w:sz w:val="24"/>
          <w:szCs w:val="24"/>
          <w:rtl/>
        </w:rPr>
        <w:t>חמאן</w:t>
      </w:r>
      <w:proofErr w:type="spellEnd"/>
      <w:r w:rsidRPr="004F3F10">
        <w:rPr>
          <w:rFonts w:ascii="David" w:hAnsi="David" w:cs="David"/>
          <w:sz w:val="24"/>
          <w:szCs w:val="24"/>
          <w:rtl/>
        </w:rPr>
        <w:t xml:space="preserve"> (ראה אותם, את הוריו).</w:t>
      </w:r>
    </w:p>
    <w:p w14:paraId="4EB76C31" w14:textId="4D474D13" w:rsidR="00086904" w:rsidRPr="004F3F10" w:rsidRDefault="00086904" w:rsidP="008F1E58">
      <w:pPr>
        <w:rPr>
          <w:rFonts w:ascii="David" w:hAnsi="David" w:cs="David"/>
          <w:sz w:val="24"/>
          <w:szCs w:val="24"/>
          <w:rtl/>
        </w:rPr>
      </w:pPr>
      <w:r w:rsidRPr="004F3F10">
        <w:rPr>
          <w:rFonts w:ascii="David" w:hAnsi="David" w:cs="David"/>
          <w:sz w:val="24"/>
          <w:szCs w:val="24"/>
          <w:rtl/>
        </w:rPr>
        <w:t>התלמוד מספר שרבי יוחנן לא הכיר את הוריו כי אביו</w:t>
      </w:r>
      <w:r w:rsidR="008F1E58" w:rsidRPr="004F3F10">
        <w:rPr>
          <w:rFonts w:ascii="David" w:hAnsi="David" w:cs="David"/>
          <w:sz w:val="24"/>
          <w:szCs w:val="24"/>
          <w:rtl/>
        </w:rPr>
        <w:t xml:space="preserve"> מת</w:t>
      </w:r>
      <w:r w:rsidRPr="004F3F10">
        <w:rPr>
          <w:rFonts w:ascii="David" w:hAnsi="David" w:cs="David"/>
          <w:sz w:val="24"/>
          <w:szCs w:val="24"/>
          <w:rtl/>
        </w:rPr>
        <w:t xml:space="preserve"> בתקופת </w:t>
      </w:r>
      <w:proofErr w:type="spellStart"/>
      <w:r w:rsidRPr="004F3F10">
        <w:rPr>
          <w:rFonts w:ascii="David" w:hAnsi="David" w:cs="David"/>
          <w:sz w:val="24"/>
          <w:szCs w:val="24"/>
          <w:rtl/>
        </w:rPr>
        <w:t>ההריון</w:t>
      </w:r>
      <w:proofErr w:type="spellEnd"/>
      <w:r w:rsidRPr="004F3F10">
        <w:rPr>
          <w:rFonts w:ascii="David" w:hAnsi="David" w:cs="David"/>
          <w:sz w:val="24"/>
          <w:szCs w:val="24"/>
          <w:rtl/>
        </w:rPr>
        <w:t xml:space="preserve"> </w:t>
      </w:r>
      <w:proofErr w:type="spellStart"/>
      <w:r w:rsidRPr="004F3F10">
        <w:rPr>
          <w:rFonts w:ascii="David" w:hAnsi="David" w:cs="David"/>
          <w:sz w:val="24"/>
          <w:szCs w:val="24"/>
          <w:rtl/>
        </w:rPr>
        <w:t>ואמו</w:t>
      </w:r>
      <w:proofErr w:type="spellEnd"/>
      <w:r w:rsidRPr="004F3F10">
        <w:rPr>
          <w:rFonts w:ascii="David" w:hAnsi="David" w:cs="David"/>
          <w:sz w:val="24"/>
          <w:szCs w:val="24"/>
          <w:rtl/>
        </w:rPr>
        <w:t xml:space="preserve"> מתה בלידה, מסתבר שרבי יוחנן עושה </w:t>
      </w:r>
      <w:r w:rsidR="008F1E58" w:rsidRPr="004F3F10">
        <w:rPr>
          <w:rFonts w:ascii="David" w:hAnsi="David" w:cs="David"/>
          <w:sz w:val="24"/>
          <w:szCs w:val="24"/>
          <w:rtl/>
        </w:rPr>
        <w:t>אידאליזציה</w:t>
      </w:r>
      <w:r w:rsidRPr="004F3F10">
        <w:rPr>
          <w:rFonts w:ascii="David" w:hAnsi="David" w:cs="David"/>
          <w:sz w:val="24"/>
          <w:szCs w:val="24"/>
          <w:rtl/>
        </w:rPr>
        <w:t xml:space="preserve"> (=לעשות מהמצוי</w:t>
      </w:r>
      <w:r w:rsidR="008F1E58" w:rsidRPr="004F3F10">
        <w:rPr>
          <w:rFonts w:ascii="David" w:hAnsi="David" w:cs="David"/>
          <w:sz w:val="24"/>
          <w:szCs w:val="24"/>
          <w:rtl/>
        </w:rPr>
        <w:t xml:space="preserve"> </w:t>
      </w:r>
      <w:r w:rsidRPr="004F3F10">
        <w:rPr>
          <w:rFonts w:ascii="David" w:hAnsi="David" w:cs="David"/>
          <w:sz w:val="24"/>
          <w:szCs w:val="24"/>
          <w:rtl/>
        </w:rPr>
        <w:t xml:space="preserve">רצוי) </w:t>
      </w:r>
      <w:r w:rsidR="00C8733C">
        <w:rPr>
          <w:rFonts w:ascii="David" w:hAnsi="David" w:cs="David" w:hint="cs"/>
          <w:sz w:val="24"/>
          <w:szCs w:val="24"/>
          <w:rtl/>
        </w:rPr>
        <w:t>לנסיבות חייו העגומות,</w:t>
      </w:r>
      <w:r w:rsidRPr="004F3F10">
        <w:rPr>
          <w:rFonts w:ascii="David" w:hAnsi="David" w:cs="David"/>
          <w:sz w:val="24"/>
          <w:szCs w:val="24"/>
          <w:rtl/>
        </w:rPr>
        <w:t xml:space="preserve"> ו</w:t>
      </w:r>
      <w:r w:rsidR="00C8733C">
        <w:rPr>
          <w:rFonts w:ascii="David" w:hAnsi="David" w:cs="David" w:hint="cs"/>
          <w:sz w:val="24"/>
          <w:szCs w:val="24"/>
          <w:rtl/>
        </w:rPr>
        <w:t>לכן ל</w:t>
      </w:r>
      <w:r w:rsidRPr="004F3F10">
        <w:rPr>
          <w:rFonts w:ascii="David" w:hAnsi="David" w:cs="David"/>
          <w:sz w:val="24"/>
          <w:szCs w:val="24"/>
          <w:rtl/>
        </w:rPr>
        <w:t>דבריו כל כך קשה לקיים מצוות כיבוד אב ואם ״שמאושר״ מי שאין לו הורים.</w:t>
      </w:r>
    </w:p>
    <w:p w14:paraId="3FA325AE" w14:textId="273B9FA6" w:rsidR="00086904" w:rsidRPr="004F3F10" w:rsidRDefault="00086904" w:rsidP="008F1E58">
      <w:pPr>
        <w:rPr>
          <w:rFonts w:ascii="David" w:hAnsi="David" w:cs="David"/>
          <w:sz w:val="24"/>
          <w:szCs w:val="24"/>
          <w:rtl/>
        </w:rPr>
      </w:pPr>
      <w:r w:rsidRPr="004F3F10">
        <w:rPr>
          <w:rFonts w:ascii="David" w:hAnsi="David" w:cs="David"/>
          <w:sz w:val="24"/>
          <w:szCs w:val="24"/>
          <w:rtl/>
        </w:rPr>
        <w:t xml:space="preserve">גם אביי לא הכיר את הוריו: </w:t>
      </w:r>
      <w:proofErr w:type="spellStart"/>
      <w:r w:rsidRPr="004F3F10">
        <w:rPr>
          <w:rFonts w:ascii="David" w:hAnsi="David" w:cs="David"/>
          <w:sz w:val="24"/>
          <w:szCs w:val="24"/>
          <w:rtl/>
        </w:rPr>
        <w:t>אמו</w:t>
      </w:r>
      <w:proofErr w:type="spellEnd"/>
      <w:r w:rsidRPr="004F3F10">
        <w:rPr>
          <w:rFonts w:ascii="David" w:hAnsi="David" w:cs="David"/>
          <w:sz w:val="24"/>
          <w:szCs w:val="24"/>
          <w:rtl/>
        </w:rPr>
        <w:t xml:space="preserve"> מתה בלידה ואביו מת עוד קודם.</w:t>
      </w:r>
    </w:p>
    <w:p w14:paraId="415D0654" w14:textId="3568688A" w:rsidR="00086904" w:rsidRPr="004F3F10" w:rsidRDefault="00086904" w:rsidP="008F1E58">
      <w:pPr>
        <w:rPr>
          <w:rFonts w:ascii="David" w:hAnsi="David" w:cs="David"/>
          <w:sz w:val="24"/>
          <w:szCs w:val="24"/>
          <w:rtl/>
        </w:rPr>
      </w:pPr>
      <w:r w:rsidRPr="004F3F10">
        <w:rPr>
          <w:rFonts w:ascii="David" w:hAnsi="David" w:cs="David"/>
          <w:sz w:val="24"/>
          <w:szCs w:val="24"/>
          <w:rtl/>
        </w:rPr>
        <w:t xml:space="preserve">הגמרא שואלת: איני?! (האמנם זה כך) האם אביי באמת לא הכיר את </w:t>
      </w:r>
      <w:proofErr w:type="spellStart"/>
      <w:r w:rsidRPr="004F3F10">
        <w:rPr>
          <w:rFonts w:ascii="David" w:hAnsi="David" w:cs="David"/>
          <w:sz w:val="24"/>
          <w:szCs w:val="24"/>
          <w:rtl/>
        </w:rPr>
        <w:t>אמו</w:t>
      </w:r>
      <w:proofErr w:type="spellEnd"/>
      <w:r w:rsidRPr="004F3F10">
        <w:rPr>
          <w:rFonts w:ascii="David" w:hAnsi="David" w:cs="David"/>
          <w:sz w:val="24"/>
          <w:szCs w:val="24"/>
          <w:rtl/>
        </w:rPr>
        <w:t xml:space="preserve">?! והרי בהרבה מקומות הוא מצטט את אמא שלו ואומר ״אמרה לי אם!״ </w:t>
      </w:r>
    </w:p>
    <w:p w14:paraId="709FBFA7" w14:textId="017F49AF" w:rsidR="00086904" w:rsidRPr="004F3F10" w:rsidRDefault="00086904" w:rsidP="008F1E58">
      <w:pPr>
        <w:rPr>
          <w:rFonts w:ascii="David" w:hAnsi="David" w:cs="David"/>
          <w:sz w:val="24"/>
          <w:szCs w:val="24"/>
          <w:rtl/>
        </w:rPr>
      </w:pPr>
      <w:r w:rsidRPr="004F3F10">
        <w:rPr>
          <w:rFonts w:ascii="David" w:hAnsi="David" w:cs="David"/>
          <w:sz w:val="24"/>
          <w:szCs w:val="24"/>
          <w:rtl/>
        </w:rPr>
        <w:t>עונה הגמרא:  הוא התכוונן לאם המאמצת שגידלה אותו. (״</w:t>
      </w:r>
      <w:proofErr w:type="spellStart"/>
      <w:r w:rsidRPr="004F3F10">
        <w:rPr>
          <w:rFonts w:ascii="David" w:hAnsi="David" w:cs="David"/>
          <w:sz w:val="24"/>
          <w:szCs w:val="24"/>
          <w:rtl/>
        </w:rPr>
        <w:t>מרבינתיה</w:t>
      </w:r>
      <w:proofErr w:type="spellEnd"/>
      <w:r w:rsidRPr="004F3F10">
        <w:rPr>
          <w:rFonts w:ascii="David" w:hAnsi="David" w:cs="David"/>
          <w:sz w:val="24"/>
          <w:szCs w:val="24"/>
          <w:rtl/>
        </w:rPr>
        <w:t>״ = גידלה אותו).</w:t>
      </w:r>
    </w:p>
    <w:p w14:paraId="1C293639" w14:textId="31F17877" w:rsidR="00086904" w:rsidRPr="004F3F10" w:rsidRDefault="00086904" w:rsidP="008F1E58">
      <w:pPr>
        <w:rPr>
          <w:rFonts w:ascii="David" w:hAnsi="David" w:cs="David"/>
          <w:sz w:val="24"/>
          <w:szCs w:val="24"/>
          <w:rtl/>
        </w:rPr>
      </w:pPr>
      <w:r w:rsidRPr="004F3F10">
        <w:rPr>
          <w:rFonts w:ascii="David" w:hAnsi="David" w:cs="David"/>
          <w:sz w:val="24"/>
          <w:szCs w:val="24"/>
          <w:rtl/>
        </w:rPr>
        <w:t>עד כאן קטע מהתלמוד הבבלי מסכת קידושין</w:t>
      </w:r>
      <w:r w:rsidR="00C8733C">
        <w:rPr>
          <w:rFonts w:ascii="David" w:hAnsi="David" w:cs="David" w:hint="cs"/>
          <w:sz w:val="24"/>
          <w:szCs w:val="24"/>
          <w:rtl/>
        </w:rPr>
        <w:t xml:space="preserve"> (= מסכת בסדר נשים אשר</w:t>
      </w:r>
      <w:r w:rsidRPr="004F3F10">
        <w:rPr>
          <w:rFonts w:ascii="David" w:hAnsi="David" w:cs="David"/>
          <w:sz w:val="24"/>
          <w:szCs w:val="24"/>
          <w:rtl/>
        </w:rPr>
        <w:t xml:space="preserve"> עוסקת באירוסין של אישה לאיש</w:t>
      </w:r>
      <w:r w:rsidR="00C8733C">
        <w:rPr>
          <w:rFonts w:ascii="David" w:hAnsi="David" w:cs="David" w:hint="cs"/>
          <w:sz w:val="24"/>
          <w:szCs w:val="24"/>
          <w:rtl/>
        </w:rPr>
        <w:t>).</w:t>
      </w:r>
    </w:p>
    <w:p w14:paraId="6A80DA11" w14:textId="59816D90" w:rsidR="00086904" w:rsidRPr="004F3F10" w:rsidRDefault="00086904" w:rsidP="008F1E58">
      <w:pPr>
        <w:rPr>
          <w:rFonts w:ascii="David" w:hAnsi="David" w:cs="David"/>
          <w:sz w:val="24"/>
          <w:szCs w:val="24"/>
          <w:rtl/>
        </w:rPr>
      </w:pPr>
      <w:r w:rsidRPr="004F3F10">
        <w:rPr>
          <w:rFonts w:ascii="David" w:hAnsi="David" w:cs="David"/>
          <w:sz w:val="24"/>
          <w:szCs w:val="24"/>
          <w:rtl/>
        </w:rPr>
        <w:t>הקטע הבא לקוח מהתלמוד הירושלמי (נערך בטבריה בשנת 400 לספירה) מסכת פאה (אחת ממתנות העניים)</w:t>
      </w:r>
    </w:p>
    <w:p w14:paraId="211CE9A6" w14:textId="55550DEE" w:rsidR="00086904" w:rsidRPr="004F3F10" w:rsidRDefault="00086904" w:rsidP="008F1E58">
      <w:pPr>
        <w:rPr>
          <w:rFonts w:ascii="David" w:hAnsi="David" w:cs="David"/>
          <w:sz w:val="24"/>
          <w:szCs w:val="24"/>
          <w:rtl/>
        </w:rPr>
      </w:pPr>
      <w:r w:rsidRPr="004F3F10">
        <w:rPr>
          <w:rFonts w:ascii="David" w:hAnsi="David" w:cs="David"/>
          <w:sz w:val="24"/>
          <w:szCs w:val="24"/>
          <w:rtl/>
        </w:rPr>
        <w:t xml:space="preserve">רבי </w:t>
      </w:r>
      <w:proofErr w:type="spellStart"/>
      <w:r w:rsidRPr="004F3F10">
        <w:rPr>
          <w:rFonts w:ascii="David" w:hAnsi="David" w:cs="David"/>
          <w:sz w:val="24"/>
          <w:szCs w:val="24"/>
          <w:rtl/>
        </w:rPr>
        <w:t>זעירא</w:t>
      </w:r>
      <w:proofErr w:type="spellEnd"/>
      <w:r w:rsidRPr="004F3F10">
        <w:rPr>
          <w:rFonts w:ascii="David" w:hAnsi="David" w:cs="David"/>
          <w:sz w:val="24"/>
          <w:szCs w:val="24"/>
          <w:rtl/>
        </w:rPr>
        <w:t xml:space="preserve"> (אמורא ארץ ישראלי) היה מצטער ואומר: הלוואי שהיו לי אבא ואמא ויכולתי לכבד אותם ולרשת גן עדן כשכר על המצווה. (</w:t>
      </w:r>
      <w:proofErr w:type="spellStart"/>
      <w:r w:rsidRPr="004F3F10">
        <w:rPr>
          <w:rFonts w:ascii="David" w:hAnsi="David" w:cs="David"/>
          <w:sz w:val="24"/>
          <w:szCs w:val="24"/>
          <w:rtl/>
        </w:rPr>
        <w:t>דאיקרינהון</w:t>
      </w:r>
      <w:proofErr w:type="spellEnd"/>
      <w:r w:rsidRPr="004F3F10">
        <w:rPr>
          <w:rFonts w:ascii="David" w:hAnsi="David" w:cs="David"/>
          <w:sz w:val="24"/>
          <w:szCs w:val="24"/>
          <w:rtl/>
        </w:rPr>
        <w:t xml:space="preserve"> = אכבד אותם, </w:t>
      </w:r>
      <w:proofErr w:type="spellStart"/>
      <w:r w:rsidRPr="004F3F10">
        <w:rPr>
          <w:rFonts w:ascii="David" w:hAnsi="David" w:cs="David"/>
          <w:sz w:val="24"/>
          <w:szCs w:val="24"/>
          <w:rtl/>
        </w:rPr>
        <w:t>דנירת</w:t>
      </w:r>
      <w:proofErr w:type="spellEnd"/>
      <w:r w:rsidRPr="004F3F10">
        <w:rPr>
          <w:rFonts w:ascii="David" w:hAnsi="David" w:cs="David"/>
          <w:sz w:val="24"/>
          <w:szCs w:val="24"/>
          <w:rtl/>
        </w:rPr>
        <w:t xml:space="preserve"> = שנירש).</w:t>
      </w:r>
    </w:p>
    <w:p w14:paraId="3F1DEB7F" w14:textId="3735D155" w:rsidR="00086904" w:rsidRPr="004F3F10" w:rsidRDefault="00086904" w:rsidP="008F1E58">
      <w:pPr>
        <w:rPr>
          <w:rFonts w:ascii="David" w:hAnsi="David" w:cs="David"/>
          <w:sz w:val="24"/>
          <w:szCs w:val="24"/>
          <w:rtl/>
        </w:rPr>
      </w:pPr>
      <w:r w:rsidRPr="004F3F10">
        <w:rPr>
          <w:rFonts w:ascii="David" w:hAnsi="David" w:cs="David"/>
          <w:sz w:val="24"/>
          <w:szCs w:val="24"/>
          <w:rtl/>
        </w:rPr>
        <w:lastRenderedPageBreak/>
        <w:t xml:space="preserve">כאשר שמע רבי </w:t>
      </w:r>
      <w:proofErr w:type="spellStart"/>
      <w:r w:rsidRPr="004F3F10">
        <w:rPr>
          <w:rFonts w:ascii="David" w:hAnsi="David" w:cs="David"/>
          <w:sz w:val="24"/>
          <w:szCs w:val="24"/>
          <w:rtl/>
        </w:rPr>
        <w:t>זעירא</w:t>
      </w:r>
      <w:proofErr w:type="spellEnd"/>
      <w:r w:rsidRPr="004F3F10">
        <w:rPr>
          <w:rFonts w:ascii="David" w:hAnsi="David" w:cs="David"/>
          <w:sz w:val="24"/>
          <w:szCs w:val="24"/>
          <w:rtl/>
        </w:rPr>
        <w:t xml:space="preserve"> את שני הסיפורים, על רבי טרפון </w:t>
      </w:r>
      <w:proofErr w:type="spellStart"/>
      <w:r w:rsidRPr="004F3F10">
        <w:rPr>
          <w:rFonts w:ascii="David" w:hAnsi="David" w:cs="David"/>
          <w:sz w:val="24"/>
          <w:szCs w:val="24"/>
          <w:rtl/>
        </w:rPr>
        <w:t>ואמו</w:t>
      </w:r>
      <w:proofErr w:type="spellEnd"/>
      <w:r w:rsidRPr="004F3F10">
        <w:rPr>
          <w:rFonts w:ascii="David" w:hAnsi="David" w:cs="David"/>
          <w:sz w:val="24"/>
          <w:szCs w:val="24"/>
          <w:rtl/>
        </w:rPr>
        <w:t xml:space="preserve"> ועל רבי ישמעאל </w:t>
      </w:r>
      <w:proofErr w:type="spellStart"/>
      <w:r w:rsidRPr="004F3F10">
        <w:rPr>
          <w:rFonts w:ascii="David" w:hAnsi="David" w:cs="David"/>
          <w:sz w:val="24"/>
          <w:szCs w:val="24"/>
          <w:rtl/>
        </w:rPr>
        <w:t>ואמו</w:t>
      </w:r>
      <w:proofErr w:type="spellEnd"/>
      <w:r w:rsidRPr="004F3F10">
        <w:rPr>
          <w:rFonts w:ascii="David" w:hAnsi="David" w:cs="David"/>
          <w:sz w:val="24"/>
          <w:szCs w:val="24"/>
          <w:rtl/>
        </w:rPr>
        <w:t xml:space="preserve"> אמר: ברוך ה׳ שאין לי לא אבא ולא אמא (הסיפורים מופיעים</w:t>
      </w:r>
      <w:r w:rsidR="008F1E58" w:rsidRPr="004F3F10">
        <w:rPr>
          <w:rFonts w:ascii="David" w:hAnsi="David" w:cs="David"/>
          <w:sz w:val="24"/>
          <w:szCs w:val="24"/>
          <w:rtl/>
        </w:rPr>
        <w:t xml:space="preserve"> </w:t>
      </w:r>
      <w:r w:rsidRPr="004F3F10">
        <w:rPr>
          <w:rFonts w:ascii="David" w:hAnsi="David" w:cs="David"/>
          <w:sz w:val="24"/>
          <w:szCs w:val="24"/>
          <w:rtl/>
        </w:rPr>
        <w:t>בחוברת בעמוד 45).</w:t>
      </w:r>
    </w:p>
    <w:p w14:paraId="07BC96A4" w14:textId="17A73B62" w:rsidR="00086904" w:rsidRPr="004F3F10" w:rsidRDefault="00086904" w:rsidP="008F1E58">
      <w:pPr>
        <w:rPr>
          <w:rFonts w:ascii="David" w:hAnsi="David" w:cs="David"/>
          <w:sz w:val="24"/>
          <w:szCs w:val="24"/>
          <w:rtl/>
        </w:rPr>
      </w:pPr>
      <w:r w:rsidRPr="004F3F10">
        <w:rPr>
          <w:rFonts w:ascii="David" w:hAnsi="David" w:cs="David"/>
          <w:sz w:val="24"/>
          <w:szCs w:val="24"/>
          <w:rtl/>
        </w:rPr>
        <w:t>אמר רבי אבון פטור אני מכיבוד אב ואם והסיבה היא שהוא לא הכיר את הוריו (כשא</w:t>
      </w:r>
      <w:r w:rsidR="008F1E58" w:rsidRPr="004F3F10">
        <w:rPr>
          <w:rFonts w:ascii="David" w:hAnsi="David" w:cs="David"/>
          <w:sz w:val="24"/>
          <w:szCs w:val="24"/>
          <w:rtl/>
        </w:rPr>
        <w:t>י</w:t>
      </w:r>
      <w:r w:rsidRPr="004F3F10">
        <w:rPr>
          <w:rFonts w:ascii="David" w:hAnsi="David" w:cs="David"/>
          <w:sz w:val="24"/>
          <w:szCs w:val="24"/>
          <w:rtl/>
        </w:rPr>
        <w:t>מו הייתה בהריון אביו מת ובלידה האם מתה).</w:t>
      </w:r>
    </w:p>
    <w:p w14:paraId="3AC21B6D" w14:textId="436B9232" w:rsidR="00086904" w:rsidRPr="004C4EB9" w:rsidRDefault="00086904" w:rsidP="008F1E58">
      <w:pPr>
        <w:rPr>
          <w:rFonts w:ascii="David" w:hAnsi="David" w:cs="David"/>
          <w:b/>
          <w:bCs/>
          <w:sz w:val="24"/>
          <w:szCs w:val="24"/>
          <w:u w:val="single"/>
          <w:rtl/>
        </w:rPr>
      </w:pPr>
      <w:r w:rsidRPr="004C4EB9">
        <w:rPr>
          <w:rFonts w:ascii="David" w:hAnsi="David" w:cs="David"/>
          <w:b/>
          <w:bCs/>
          <w:sz w:val="24"/>
          <w:szCs w:val="24"/>
          <w:u w:val="single"/>
          <w:rtl/>
        </w:rPr>
        <w:t xml:space="preserve">הסיפורים ששמע רבי </w:t>
      </w:r>
      <w:proofErr w:type="spellStart"/>
      <w:r w:rsidRPr="004C4EB9">
        <w:rPr>
          <w:rFonts w:ascii="David" w:hAnsi="David" w:cs="David"/>
          <w:b/>
          <w:bCs/>
          <w:sz w:val="24"/>
          <w:szCs w:val="24"/>
          <w:u w:val="single"/>
          <w:rtl/>
        </w:rPr>
        <w:t>זעירא</w:t>
      </w:r>
      <w:proofErr w:type="spellEnd"/>
    </w:p>
    <w:p w14:paraId="55B90193" w14:textId="45F8ED96" w:rsidR="00086904" w:rsidRPr="004F3F10" w:rsidRDefault="00086904" w:rsidP="008F1E58">
      <w:pPr>
        <w:rPr>
          <w:rFonts w:ascii="David" w:hAnsi="David" w:cs="David"/>
          <w:sz w:val="24"/>
          <w:szCs w:val="24"/>
          <w:rtl/>
        </w:rPr>
      </w:pPr>
      <w:r w:rsidRPr="004C4EB9">
        <w:rPr>
          <w:rFonts w:ascii="David" w:hAnsi="David" w:cs="David"/>
          <w:b/>
          <w:bCs/>
          <w:sz w:val="24"/>
          <w:szCs w:val="24"/>
          <w:rtl/>
        </w:rPr>
        <w:t>הסיפור על רבי טרפון וא</w:t>
      </w:r>
      <w:r w:rsidR="008F1E58" w:rsidRPr="004C4EB9">
        <w:rPr>
          <w:rFonts w:ascii="David" w:hAnsi="David" w:cs="David"/>
          <w:b/>
          <w:bCs/>
          <w:sz w:val="24"/>
          <w:szCs w:val="24"/>
          <w:rtl/>
        </w:rPr>
        <w:t>י</w:t>
      </w:r>
      <w:r w:rsidRPr="004C4EB9">
        <w:rPr>
          <w:rFonts w:ascii="David" w:hAnsi="David" w:cs="David"/>
          <w:b/>
          <w:bCs/>
          <w:sz w:val="24"/>
          <w:szCs w:val="24"/>
          <w:rtl/>
        </w:rPr>
        <w:t>מו (</w:t>
      </w:r>
      <w:r w:rsidRPr="004F3F10">
        <w:rPr>
          <w:rFonts w:ascii="David" w:hAnsi="David" w:cs="David"/>
          <w:sz w:val="24"/>
          <w:szCs w:val="24"/>
          <w:rtl/>
        </w:rPr>
        <w:t>בירושלמי)</w:t>
      </w:r>
    </w:p>
    <w:p w14:paraId="49658854" w14:textId="4286E862" w:rsidR="00086904" w:rsidRPr="004F3F10" w:rsidRDefault="00086904" w:rsidP="008F1E58">
      <w:pPr>
        <w:rPr>
          <w:rFonts w:ascii="David" w:hAnsi="David" w:cs="David"/>
          <w:sz w:val="24"/>
          <w:szCs w:val="24"/>
          <w:rtl/>
        </w:rPr>
      </w:pPr>
      <w:r w:rsidRPr="004F3F10">
        <w:rPr>
          <w:rFonts w:ascii="David" w:hAnsi="David" w:cs="David"/>
          <w:sz w:val="24"/>
          <w:szCs w:val="24"/>
          <w:rtl/>
        </w:rPr>
        <w:t>א</w:t>
      </w:r>
      <w:r w:rsidR="008F1E58" w:rsidRPr="004F3F10">
        <w:rPr>
          <w:rFonts w:ascii="David" w:hAnsi="David" w:cs="David"/>
          <w:sz w:val="24"/>
          <w:szCs w:val="24"/>
          <w:rtl/>
        </w:rPr>
        <w:t>י</w:t>
      </w:r>
      <w:r w:rsidRPr="004F3F10">
        <w:rPr>
          <w:rFonts w:ascii="David" w:hAnsi="David" w:cs="David"/>
          <w:sz w:val="24"/>
          <w:szCs w:val="24"/>
          <w:rtl/>
        </w:rPr>
        <w:t>מו של רבי טרפון טיילה בחצרה בשבת והסנדל שלה נקרע והוא הניח את ידיו מתחת לרגליה כדי שלא תדרוך על האבנים והקוצים.</w:t>
      </w:r>
    </w:p>
    <w:p w14:paraId="34F961B1" w14:textId="4C8DD556" w:rsidR="00086904" w:rsidRPr="004F3F10" w:rsidRDefault="00086904" w:rsidP="008F1E58">
      <w:pPr>
        <w:rPr>
          <w:rFonts w:ascii="David" w:hAnsi="David" w:cs="David"/>
          <w:sz w:val="24"/>
          <w:szCs w:val="24"/>
          <w:rtl/>
        </w:rPr>
      </w:pPr>
      <w:r w:rsidRPr="004F3F10">
        <w:rPr>
          <w:rFonts w:ascii="David" w:hAnsi="David" w:cs="David"/>
          <w:sz w:val="24"/>
          <w:szCs w:val="24"/>
          <w:rtl/>
        </w:rPr>
        <w:t>הסיפור על א</w:t>
      </w:r>
      <w:r w:rsidR="008F1E58" w:rsidRPr="004F3F10">
        <w:rPr>
          <w:rFonts w:ascii="David" w:hAnsi="David" w:cs="David"/>
          <w:sz w:val="24"/>
          <w:szCs w:val="24"/>
          <w:rtl/>
        </w:rPr>
        <w:t>י</w:t>
      </w:r>
      <w:r w:rsidRPr="004F3F10">
        <w:rPr>
          <w:rFonts w:ascii="David" w:hAnsi="David" w:cs="David"/>
          <w:sz w:val="24"/>
          <w:szCs w:val="24"/>
          <w:rtl/>
        </w:rPr>
        <w:t>מו של רבי ישמעאל</w:t>
      </w:r>
    </w:p>
    <w:p w14:paraId="2429E647" w14:textId="77777777" w:rsidR="004C4EB9" w:rsidRDefault="004C4EB9" w:rsidP="00086904">
      <w:pPr>
        <w:rPr>
          <w:rFonts w:ascii="David" w:hAnsi="David" w:cs="David"/>
          <w:sz w:val="24"/>
          <w:szCs w:val="24"/>
          <w:rtl/>
        </w:rPr>
      </w:pPr>
      <w:proofErr w:type="spellStart"/>
      <w:r>
        <w:rPr>
          <w:rFonts w:ascii="David" w:hAnsi="David" w:cs="David" w:hint="cs"/>
          <w:sz w:val="24"/>
          <w:szCs w:val="24"/>
          <w:rtl/>
        </w:rPr>
        <w:t>אמו</w:t>
      </w:r>
      <w:proofErr w:type="spellEnd"/>
      <w:r>
        <w:rPr>
          <w:rFonts w:ascii="David" w:hAnsi="David" w:cs="David" w:hint="cs"/>
          <w:sz w:val="24"/>
          <w:szCs w:val="24"/>
          <w:rtl/>
        </w:rPr>
        <w:t xml:space="preserve"> של רבי ישמעאל </w:t>
      </w:r>
      <w:r w:rsidR="00086904" w:rsidRPr="004F3F10">
        <w:rPr>
          <w:rFonts w:ascii="David" w:hAnsi="David" w:cs="David"/>
          <w:sz w:val="24"/>
          <w:szCs w:val="24"/>
          <w:rtl/>
        </w:rPr>
        <w:t xml:space="preserve">קבלה </w:t>
      </w:r>
      <w:r>
        <w:rPr>
          <w:rFonts w:ascii="David" w:hAnsi="David" w:cs="David" w:hint="cs"/>
          <w:sz w:val="24"/>
          <w:szCs w:val="24"/>
          <w:rtl/>
        </w:rPr>
        <w:t>(</w:t>
      </w:r>
      <w:r w:rsidR="00086904" w:rsidRPr="004F3F10">
        <w:rPr>
          <w:rFonts w:ascii="David" w:hAnsi="David" w:cs="David"/>
          <w:sz w:val="24"/>
          <w:szCs w:val="24"/>
          <w:rtl/>
        </w:rPr>
        <w:t>= התלוננה</w:t>
      </w:r>
      <w:r>
        <w:rPr>
          <w:rFonts w:ascii="David" w:hAnsi="David" w:cs="David" w:hint="cs"/>
          <w:sz w:val="24"/>
          <w:szCs w:val="24"/>
          <w:rtl/>
        </w:rPr>
        <w:t>)</w:t>
      </w:r>
      <w:r w:rsidR="00086904" w:rsidRPr="004F3F10">
        <w:rPr>
          <w:rFonts w:ascii="David" w:hAnsi="David" w:cs="David"/>
          <w:sz w:val="24"/>
          <w:szCs w:val="24"/>
          <w:rtl/>
        </w:rPr>
        <w:t xml:space="preserve"> עליו לפני החכמים וטענה שאינו נוהג ב</w:t>
      </w:r>
      <w:r>
        <w:rPr>
          <w:rFonts w:ascii="David" w:hAnsi="David" w:cs="David" w:hint="cs"/>
          <w:sz w:val="24"/>
          <w:szCs w:val="24"/>
          <w:rtl/>
        </w:rPr>
        <w:t xml:space="preserve">ה </w:t>
      </w:r>
      <w:r w:rsidR="00086904" w:rsidRPr="004F3F10">
        <w:rPr>
          <w:rFonts w:ascii="David" w:hAnsi="David" w:cs="David"/>
          <w:sz w:val="24"/>
          <w:szCs w:val="24"/>
          <w:rtl/>
        </w:rPr>
        <w:t>כבוד. חכמים מאוד התפל</w:t>
      </w:r>
      <w:r>
        <w:rPr>
          <w:rFonts w:ascii="David" w:hAnsi="David" w:cs="David" w:hint="cs"/>
          <w:sz w:val="24"/>
          <w:szCs w:val="24"/>
          <w:rtl/>
        </w:rPr>
        <w:t>א</w:t>
      </w:r>
      <w:r w:rsidR="00086904" w:rsidRPr="004F3F10">
        <w:rPr>
          <w:rFonts w:ascii="David" w:hAnsi="David" w:cs="David"/>
          <w:sz w:val="24"/>
          <w:szCs w:val="24"/>
          <w:rtl/>
        </w:rPr>
        <w:t>ו: האם ייתכן שרבי ישמעאל לא מכבד את א</w:t>
      </w:r>
      <w:r w:rsidR="008F1E58" w:rsidRPr="004F3F10">
        <w:rPr>
          <w:rFonts w:ascii="David" w:hAnsi="David" w:cs="David"/>
          <w:sz w:val="24"/>
          <w:szCs w:val="24"/>
          <w:rtl/>
        </w:rPr>
        <w:t>י</w:t>
      </w:r>
      <w:r w:rsidR="00086904" w:rsidRPr="004F3F10">
        <w:rPr>
          <w:rFonts w:ascii="David" w:hAnsi="David" w:cs="David"/>
          <w:sz w:val="24"/>
          <w:szCs w:val="24"/>
          <w:rtl/>
        </w:rPr>
        <w:t>מו?! ואז היא הסבירה</w:t>
      </w:r>
      <w:r w:rsidR="004F3F10" w:rsidRPr="004F3F10">
        <w:rPr>
          <w:rFonts w:ascii="David" w:hAnsi="David" w:cs="David"/>
          <w:sz w:val="24"/>
          <w:szCs w:val="24"/>
          <w:rtl/>
        </w:rPr>
        <w:t xml:space="preserve"> </w:t>
      </w:r>
      <w:r w:rsidR="00086904" w:rsidRPr="004F3F10">
        <w:rPr>
          <w:rFonts w:ascii="David" w:hAnsi="David" w:cs="David"/>
          <w:sz w:val="24"/>
          <w:szCs w:val="24"/>
          <w:rtl/>
        </w:rPr>
        <w:t xml:space="preserve">שכשהוא יוצא מבית הועד היא רוצה לרחוץ את רגליו </w:t>
      </w:r>
      <w:r>
        <w:rPr>
          <w:rFonts w:ascii="David" w:hAnsi="David" w:cs="David" w:hint="cs"/>
          <w:sz w:val="24"/>
          <w:szCs w:val="24"/>
          <w:rtl/>
        </w:rPr>
        <w:t>ו</w:t>
      </w:r>
      <w:r w:rsidR="00086904" w:rsidRPr="004F3F10">
        <w:rPr>
          <w:rFonts w:ascii="David" w:hAnsi="David" w:cs="David"/>
          <w:sz w:val="24"/>
          <w:szCs w:val="24"/>
          <w:rtl/>
        </w:rPr>
        <w:t>לשתות את המים כאות הערצה לתורה וללומדיה והוא לא מאפשר לה</w:t>
      </w:r>
      <w:r>
        <w:rPr>
          <w:rFonts w:ascii="David" w:hAnsi="David" w:cs="David" w:hint="cs"/>
          <w:sz w:val="24"/>
          <w:szCs w:val="24"/>
          <w:rtl/>
        </w:rPr>
        <w:t>.</w:t>
      </w:r>
    </w:p>
    <w:p w14:paraId="02EDDDDE" w14:textId="6F0B6B8D" w:rsidR="00086904" w:rsidRPr="004F3F10" w:rsidRDefault="00086904" w:rsidP="00086904">
      <w:pPr>
        <w:rPr>
          <w:rFonts w:ascii="David" w:hAnsi="David" w:cs="David"/>
          <w:sz w:val="24"/>
          <w:szCs w:val="24"/>
        </w:rPr>
      </w:pPr>
      <w:r w:rsidRPr="004F3F10">
        <w:rPr>
          <w:rFonts w:ascii="David" w:hAnsi="David" w:cs="David"/>
          <w:sz w:val="24"/>
          <w:szCs w:val="24"/>
          <w:rtl/>
        </w:rPr>
        <w:t xml:space="preserve"> אמרו חכמים: ״הואיל והוא</w:t>
      </w:r>
      <w:r w:rsidR="004F3F10" w:rsidRPr="004F3F10">
        <w:rPr>
          <w:rFonts w:ascii="David" w:hAnsi="David" w:cs="David"/>
          <w:sz w:val="24"/>
          <w:szCs w:val="24"/>
          <w:rtl/>
        </w:rPr>
        <w:t xml:space="preserve"> </w:t>
      </w:r>
      <w:r w:rsidRPr="004F3F10">
        <w:rPr>
          <w:rFonts w:ascii="David" w:hAnsi="David" w:cs="David"/>
          <w:sz w:val="24"/>
          <w:szCs w:val="24"/>
          <w:rtl/>
        </w:rPr>
        <w:t>רצונה, זה כיבודה״ ולכן הוא צריך לאפשר לה לעשות זאת.</w:t>
      </w:r>
    </w:p>
    <w:sectPr w:rsidR="00086904" w:rsidRPr="004F3F10" w:rsidSect="007B58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2A31"/>
    <w:multiLevelType w:val="hybridMultilevel"/>
    <w:tmpl w:val="886A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81E23"/>
    <w:multiLevelType w:val="hybridMultilevel"/>
    <w:tmpl w:val="7AF6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92BFA"/>
    <w:multiLevelType w:val="hybridMultilevel"/>
    <w:tmpl w:val="ADDA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C3C4B"/>
    <w:multiLevelType w:val="hybridMultilevel"/>
    <w:tmpl w:val="BBFAF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335E8D"/>
    <w:multiLevelType w:val="hybridMultilevel"/>
    <w:tmpl w:val="8CDC7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10"/>
    <w:rsid w:val="0003138A"/>
    <w:rsid w:val="00086904"/>
    <w:rsid w:val="00097B34"/>
    <w:rsid w:val="00254442"/>
    <w:rsid w:val="00293ED9"/>
    <w:rsid w:val="003943AA"/>
    <w:rsid w:val="003F5CF2"/>
    <w:rsid w:val="00460DCD"/>
    <w:rsid w:val="004C4EB9"/>
    <w:rsid w:val="004F3F10"/>
    <w:rsid w:val="004F44B6"/>
    <w:rsid w:val="00546B5C"/>
    <w:rsid w:val="005E655A"/>
    <w:rsid w:val="00711C51"/>
    <w:rsid w:val="00722C91"/>
    <w:rsid w:val="007A7262"/>
    <w:rsid w:val="007B5846"/>
    <w:rsid w:val="008B2E15"/>
    <w:rsid w:val="008F1E58"/>
    <w:rsid w:val="00931155"/>
    <w:rsid w:val="009B31C4"/>
    <w:rsid w:val="00A23210"/>
    <w:rsid w:val="00A844CE"/>
    <w:rsid w:val="00BA1379"/>
    <w:rsid w:val="00BC05E1"/>
    <w:rsid w:val="00BC69D7"/>
    <w:rsid w:val="00C8733C"/>
    <w:rsid w:val="00D331BA"/>
    <w:rsid w:val="00D9765E"/>
    <w:rsid w:val="00E00A94"/>
    <w:rsid w:val="00EA4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2A3B"/>
  <w15:chartTrackingRefBased/>
  <w15:docId w15:val="{11DE986D-4A4D-4B09-B435-EBA3A47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6594">
      <w:bodyDiv w:val="1"/>
      <w:marLeft w:val="0"/>
      <w:marRight w:val="0"/>
      <w:marTop w:val="0"/>
      <w:marBottom w:val="0"/>
      <w:divBdr>
        <w:top w:val="none" w:sz="0" w:space="0" w:color="auto"/>
        <w:left w:val="none" w:sz="0" w:space="0" w:color="auto"/>
        <w:bottom w:val="none" w:sz="0" w:space="0" w:color="auto"/>
        <w:right w:val="none" w:sz="0" w:space="0" w:color="auto"/>
      </w:divBdr>
    </w:div>
    <w:div w:id="746264741">
      <w:bodyDiv w:val="1"/>
      <w:marLeft w:val="0"/>
      <w:marRight w:val="0"/>
      <w:marTop w:val="0"/>
      <w:marBottom w:val="0"/>
      <w:divBdr>
        <w:top w:val="none" w:sz="0" w:space="0" w:color="auto"/>
        <w:left w:val="none" w:sz="0" w:space="0" w:color="auto"/>
        <w:bottom w:val="none" w:sz="0" w:space="0" w:color="auto"/>
        <w:right w:val="none" w:sz="0" w:space="0" w:color="auto"/>
      </w:divBdr>
      <w:divsChild>
        <w:div w:id="856623741">
          <w:marLeft w:val="0"/>
          <w:marRight w:val="0"/>
          <w:marTop w:val="0"/>
          <w:marBottom w:val="0"/>
          <w:divBdr>
            <w:top w:val="none" w:sz="0" w:space="0" w:color="auto"/>
            <w:left w:val="none" w:sz="0" w:space="0" w:color="auto"/>
            <w:bottom w:val="none" w:sz="0" w:space="0" w:color="auto"/>
            <w:right w:val="none" w:sz="0" w:space="0" w:color="auto"/>
          </w:divBdr>
          <w:divsChild>
            <w:div w:id="249779948">
              <w:marLeft w:val="0"/>
              <w:marRight w:val="0"/>
              <w:marTop w:val="0"/>
              <w:marBottom w:val="0"/>
              <w:divBdr>
                <w:top w:val="none" w:sz="0" w:space="0" w:color="auto"/>
                <w:left w:val="none" w:sz="0" w:space="0" w:color="auto"/>
                <w:bottom w:val="none" w:sz="0" w:space="0" w:color="auto"/>
                <w:right w:val="none" w:sz="0" w:space="0" w:color="auto"/>
              </w:divBdr>
            </w:div>
          </w:divsChild>
        </w:div>
        <w:div w:id="2016612694">
          <w:marLeft w:val="0"/>
          <w:marRight w:val="0"/>
          <w:marTop w:val="0"/>
          <w:marBottom w:val="0"/>
          <w:divBdr>
            <w:top w:val="none" w:sz="0" w:space="0" w:color="auto"/>
            <w:left w:val="none" w:sz="0" w:space="0" w:color="auto"/>
            <w:bottom w:val="none" w:sz="0" w:space="0" w:color="auto"/>
            <w:right w:val="none" w:sz="0" w:space="0" w:color="auto"/>
          </w:divBdr>
        </w:div>
      </w:divsChild>
    </w:div>
    <w:div w:id="833034712">
      <w:bodyDiv w:val="1"/>
      <w:marLeft w:val="0"/>
      <w:marRight w:val="0"/>
      <w:marTop w:val="0"/>
      <w:marBottom w:val="0"/>
      <w:divBdr>
        <w:top w:val="none" w:sz="0" w:space="0" w:color="auto"/>
        <w:left w:val="none" w:sz="0" w:space="0" w:color="auto"/>
        <w:bottom w:val="none" w:sz="0" w:space="0" w:color="auto"/>
        <w:right w:val="none" w:sz="0" w:space="0" w:color="auto"/>
      </w:divBdr>
    </w:div>
    <w:div w:id="1047878744">
      <w:bodyDiv w:val="1"/>
      <w:marLeft w:val="0"/>
      <w:marRight w:val="0"/>
      <w:marTop w:val="0"/>
      <w:marBottom w:val="0"/>
      <w:divBdr>
        <w:top w:val="none" w:sz="0" w:space="0" w:color="auto"/>
        <w:left w:val="none" w:sz="0" w:space="0" w:color="auto"/>
        <w:bottom w:val="none" w:sz="0" w:space="0" w:color="auto"/>
        <w:right w:val="none" w:sz="0" w:space="0" w:color="auto"/>
      </w:divBdr>
    </w:div>
    <w:div w:id="1097404656">
      <w:bodyDiv w:val="1"/>
      <w:marLeft w:val="0"/>
      <w:marRight w:val="0"/>
      <w:marTop w:val="0"/>
      <w:marBottom w:val="0"/>
      <w:divBdr>
        <w:top w:val="none" w:sz="0" w:space="0" w:color="auto"/>
        <w:left w:val="none" w:sz="0" w:space="0" w:color="auto"/>
        <w:bottom w:val="none" w:sz="0" w:space="0" w:color="auto"/>
        <w:right w:val="none" w:sz="0" w:space="0" w:color="auto"/>
      </w:divBdr>
    </w:div>
    <w:div w:id="1335063331">
      <w:bodyDiv w:val="1"/>
      <w:marLeft w:val="0"/>
      <w:marRight w:val="0"/>
      <w:marTop w:val="0"/>
      <w:marBottom w:val="0"/>
      <w:divBdr>
        <w:top w:val="none" w:sz="0" w:space="0" w:color="auto"/>
        <w:left w:val="none" w:sz="0" w:space="0" w:color="auto"/>
        <w:bottom w:val="none" w:sz="0" w:space="0" w:color="auto"/>
        <w:right w:val="none" w:sz="0" w:space="0" w:color="auto"/>
      </w:divBdr>
    </w:div>
    <w:div w:id="1528567306">
      <w:bodyDiv w:val="1"/>
      <w:marLeft w:val="0"/>
      <w:marRight w:val="0"/>
      <w:marTop w:val="0"/>
      <w:marBottom w:val="0"/>
      <w:divBdr>
        <w:top w:val="none" w:sz="0" w:space="0" w:color="auto"/>
        <w:left w:val="none" w:sz="0" w:space="0" w:color="auto"/>
        <w:bottom w:val="none" w:sz="0" w:space="0" w:color="auto"/>
        <w:right w:val="none" w:sz="0" w:space="0" w:color="auto"/>
      </w:divBdr>
    </w:div>
    <w:div w:id="1668167480">
      <w:bodyDiv w:val="1"/>
      <w:marLeft w:val="0"/>
      <w:marRight w:val="0"/>
      <w:marTop w:val="0"/>
      <w:marBottom w:val="0"/>
      <w:divBdr>
        <w:top w:val="none" w:sz="0" w:space="0" w:color="auto"/>
        <w:left w:val="none" w:sz="0" w:space="0" w:color="auto"/>
        <w:bottom w:val="none" w:sz="0" w:space="0" w:color="auto"/>
        <w:right w:val="none" w:sz="0" w:space="0" w:color="auto"/>
      </w:divBdr>
    </w:div>
    <w:div w:id="20021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1379</Words>
  <Characters>6897</Characters>
  <Application>Microsoft Office Word</Application>
  <DocSecurity>2</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Avraham</cp:lastModifiedBy>
  <cp:revision>16</cp:revision>
  <dcterms:created xsi:type="dcterms:W3CDTF">2022-06-01T08:59:00Z</dcterms:created>
  <dcterms:modified xsi:type="dcterms:W3CDTF">2022-06-01T09:28:00Z</dcterms:modified>
  <cp:contentStatus/>
</cp:coreProperties>
</file>