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21" w:rsidRDefault="00D2308F">
      <w:pPr>
        <w:spacing w:line="360" w:lineRule="auto"/>
        <w:jc w:val="center"/>
        <w:rPr>
          <w:b/>
          <w:bCs/>
          <w:sz w:val="28"/>
          <w:szCs w:val="28"/>
          <w:rtl/>
        </w:rPr>
      </w:pPr>
      <w:bookmarkStart w:id="0" w:name="_GoBack"/>
      <w:bookmarkEnd w:id="0"/>
      <w:r>
        <w:rPr>
          <w:b/>
          <w:bCs/>
          <w:noProof/>
          <w:sz w:val="28"/>
          <w:szCs w:val="28"/>
          <w:rtl/>
        </w:rPr>
        <w:drawing>
          <wp:anchor distT="0" distB="0" distL="0" distR="0" simplePos="0" relativeHeight="2" behindDoc="0" locked="0" layoutInCell="1" allowOverlap="1">
            <wp:simplePos x="0" y="0"/>
            <wp:positionH relativeFrom="margin">
              <wp:posOffset>-762000</wp:posOffset>
            </wp:positionH>
            <wp:positionV relativeFrom="paragraph">
              <wp:posOffset>0</wp:posOffset>
            </wp:positionV>
            <wp:extent cx="6704965" cy="9072748"/>
            <wp:effectExtent l="0" t="0" r="635" b="0"/>
            <wp:wrapTopAndBottom/>
            <wp:docPr id="102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6704965" cy="9072748"/>
                    </a:xfrm>
                    <a:prstGeom prst="rect">
                      <a:avLst/>
                    </a:prstGeom>
                  </pic:spPr>
                </pic:pic>
              </a:graphicData>
            </a:graphic>
          </wp:anchor>
        </w:drawing>
      </w:r>
      <w:r>
        <w:rPr>
          <w:b/>
          <w:bCs/>
          <w:sz w:val="28"/>
          <w:szCs w:val="28"/>
          <w:rtl/>
        </w:rPr>
        <w:t xml:space="preserve"> </w:t>
      </w:r>
    </w:p>
    <w:p w:rsidR="00A43C21" w:rsidRDefault="00A43C21">
      <w:pPr>
        <w:spacing w:line="360" w:lineRule="auto"/>
        <w:jc w:val="center"/>
        <w:rPr>
          <w:rFonts w:ascii="David" w:hAnsi="David" w:cs="David"/>
          <w:b/>
          <w:bCs/>
          <w:sz w:val="24"/>
          <w:szCs w:val="24"/>
          <w:u w:val="single"/>
          <w:rtl/>
        </w:rPr>
      </w:pPr>
    </w:p>
    <w:p w:rsidR="00A43C21" w:rsidRDefault="00A43C21">
      <w:pPr>
        <w:spacing w:line="360" w:lineRule="auto"/>
        <w:jc w:val="center"/>
        <w:rPr>
          <w:rFonts w:ascii="David" w:hAnsi="David" w:cs="David"/>
          <w:b/>
          <w:bCs/>
          <w:sz w:val="24"/>
          <w:szCs w:val="24"/>
          <w:u w:val="single"/>
          <w:rtl/>
        </w:rPr>
      </w:pPr>
    </w:p>
    <w:p w:rsidR="00A43C21" w:rsidRDefault="00D2308F">
      <w:pPr>
        <w:spacing w:line="360" w:lineRule="auto"/>
        <w:jc w:val="center"/>
        <w:rPr>
          <w:rFonts w:ascii="David" w:hAnsi="David" w:cs="David"/>
          <w:b/>
          <w:bCs/>
          <w:sz w:val="24"/>
          <w:szCs w:val="24"/>
          <w:u w:val="single"/>
          <w:rtl/>
        </w:rPr>
      </w:pPr>
      <w:r>
        <w:rPr>
          <w:rFonts w:ascii="David" w:hAnsi="David" w:cs="David"/>
          <w:b/>
          <w:bCs/>
          <w:sz w:val="24"/>
          <w:szCs w:val="24"/>
          <w:u w:val="single"/>
          <w:rtl/>
        </w:rPr>
        <w:t xml:space="preserve">יחידה שניה </w:t>
      </w:r>
      <w:r>
        <w:rPr>
          <w:rFonts w:ascii="David" w:hAnsi="David" w:cs="David" w:hint="cs"/>
          <w:b/>
          <w:bCs/>
          <w:sz w:val="24"/>
          <w:szCs w:val="24"/>
          <w:u w:val="single"/>
          <w:rtl/>
        </w:rPr>
        <w:t>-</w:t>
      </w:r>
      <w:r>
        <w:rPr>
          <w:rFonts w:ascii="David" w:hAnsi="David" w:cs="David"/>
          <w:b/>
          <w:bCs/>
          <w:sz w:val="24"/>
          <w:szCs w:val="24"/>
          <w:u w:val="single"/>
          <w:rtl/>
        </w:rPr>
        <w:t xml:space="preserve"> "דברים שבינו לבינה" (50 נקודות</w:t>
      </w:r>
      <w:r>
        <w:rPr>
          <w:rFonts w:ascii="David" w:hAnsi="David" w:cs="David"/>
          <w:b/>
          <w:bCs/>
          <w:sz w:val="24"/>
          <w:szCs w:val="24"/>
          <w:u w:val="single"/>
        </w:rPr>
        <w:t>(</w:t>
      </w:r>
    </w:p>
    <w:p w:rsidR="00A43C21" w:rsidRDefault="00D2308F">
      <w:pPr>
        <w:spacing w:line="360" w:lineRule="auto"/>
        <w:rPr>
          <w:rFonts w:ascii="David" w:hAnsi="David" w:cs="David"/>
          <w:sz w:val="24"/>
          <w:szCs w:val="24"/>
          <w:rtl/>
        </w:rPr>
      </w:pPr>
      <w:r>
        <w:rPr>
          <w:rFonts w:ascii="David" w:hAnsi="David" w:cs="David"/>
          <w:sz w:val="24"/>
          <w:szCs w:val="24"/>
          <w:rtl/>
        </w:rPr>
        <w:t>ביחידה זו יש לענות על שאלות בפרק שלישי ובפרק רביעי, לפי ההוראות בכל פרק</w:t>
      </w:r>
      <w:r>
        <w:rPr>
          <w:rFonts w:ascii="David" w:hAnsi="David" w:cs="David"/>
          <w:sz w:val="24"/>
          <w:szCs w:val="24"/>
        </w:rPr>
        <w:t>.</w:t>
      </w:r>
    </w:p>
    <w:p w:rsidR="00A43C21" w:rsidRDefault="00A43C21">
      <w:pPr>
        <w:spacing w:line="360" w:lineRule="auto"/>
        <w:jc w:val="center"/>
        <w:rPr>
          <w:rFonts w:ascii="David" w:hAnsi="David" w:cs="David"/>
          <w:b/>
          <w:bCs/>
          <w:sz w:val="24"/>
          <w:szCs w:val="24"/>
          <w:rtl/>
        </w:rPr>
      </w:pPr>
    </w:p>
    <w:p w:rsidR="00A43C21" w:rsidRDefault="00D2308F">
      <w:pPr>
        <w:spacing w:line="360" w:lineRule="auto"/>
        <w:jc w:val="center"/>
        <w:rPr>
          <w:rFonts w:ascii="David" w:hAnsi="David" w:cs="David"/>
          <w:b/>
          <w:bCs/>
          <w:sz w:val="24"/>
          <w:szCs w:val="24"/>
          <w:rtl/>
        </w:rPr>
      </w:pPr>
      <w:r>
        <w:rPr>
          <w:rFonts w:ascii="David" w:hAnsi="David" w:cs="David"/>
          <w:b/>
          <w:bCs/>
          <w:sz w:val="24"/>
          <w:szCs w:val="24"/>
          <w:rtl/>
        </w:rPr>
        <w:t xml:space="preserve">פרק שלישי </w:t>
      </w:r>
      <w:r>
        <w:rPr>
          <w:rFonts w:ascii="David" w:hAnsi="David" w:cs="David" w:hint="cs"/>
          <w:b/>
          <w:bCs/>
          <w:sz w:val="24"/>
          <w:szCs w:val="24"/>
          <w:rtl/>
        </w:rPr>
        <w:t>-</w:t>
      </w:r>
      <w:r>
        <w:rPr>
          <w:rFonts w:ascii="David" w:hAnsi="David" w:cs="David"/>
          <w:b/>
          <w:bCs/>
          <w:sz w:val="24"/>
          <w:szCs w:val="24"/>
          <w:rtl/>
        </w:rPr>
        <w:t xml:space="preserve"> שאלות על סוגיה נתונה (40 נקודות</w:t>
      </w:r>
      <w:r>
        <w:rPr>
          <w:rFonts w:ascii="David" w:hAnsi="David" w:cs="David"/>
          <w:b/>
          <w:bCs/>
          <w:sz w:val="24"/>
          <w:szCs w:val="24"/>
        </w:rPr>
        <w:t>(</w:t>
      </w:r>
    </w:p>
    <w:p w:rsidR="00A43C21" w:rsidRDefault="00D2308F">
      <w:pPr>
        <w:spacing w:line="360" w:lineRule="auto"/>
        <w:rPr>
          <w:rFonts w:ascii="David" w:hAnsi="David" w:cs="David"/>
          <w:sz w:val="24"/>
          <w:szCs w:val="24"/>
          <w:rtl/>
        </w:rPr>
      </w:pPr>
      <w:r>
        <w:rPr>
          <w:rFonts w:ascii="David" w:hAnsi="David" w:cs="David"/>
          <w:sz w:val="24"/>
          <w:szCs w:val="24"/>
          <w:rtl/>
        </w:rPr>
        <w:t xml:space="preserve">בחר </w:t>
      </w:r>
      <w:r>
        <w:rPr>
          <w:rFonts w:ascii="David" w:hAnsi="David" w:cs="David"/>
          <w:sz w:val="24"/>
          <w:szCs w:val="24"/>
          <w:u w:val="single"/>
          <w:rtl/>
        </w:rPr>
        <w:t>באחת מן הסוגיות</w:t>
      </w:r>
      <w:r>
        <w:rPr>
          <w:rFonts w:ascii="David" w:hAnsi="David" w:cs="David"/>
          <w:sz w:val="24"/>
          <w:szCs w:val="24"/>
          <w:rtl/>
        </w:rPr>
        <w:t xml:space="preserve"> ג-ד שבנספח, וענה על </w:t>
      </w:r>
      <w:r>
        <w:rPr>
          <w:rFonts w:ascii="David" w:hAnsi="David" w:cs="David"/>
          <w:sz w:val="24"/>
          <w:szCs w:val="24"/>
          <w:u w:val="single"/>
          <w:rtl/>
        </w:rPr>
        <w:t>שש השאלות</w:t>
      </w:r>
      <w:r>
        <w:rPr>
          <w:rFonts w:ascii="David" w:hAnsi="David" w:cs="David"/>
          <w:sz w:val="24"/>
          <w:szCs w:val="24"/>
          <w:rtl/>
        </w:rPr>
        <w:t xml:space="preserve"> הנוגעות לסוגיה שבחרת</w:t>
      </w:r>
    </w:p>
    <w:p w:rsidR="00A43C21" w:rsidRDefault="00A43C21">
      <w:pPr>
        <w:spacing w:line="360" w:lineRule="auto"/>
        <w:jc w:val="center"/>
        <w:rPr>
          <w:rFonts w:ascii="David" w:hAnsi="David" w:cs="David"/>
          <w:b/>
          <w:bCs/>
          <w:sz w:val="24"/>
          <w:szCs w:val="24"/>
          <w:rtl/>
        </w:rPr>
      </w:pPr>
    </w:p>
    <w:p w:rsidR="00A43C21" w:rsidRDefault="00D2308F">
      <w:pPr>
        <w:spacing w:line="360" w:lineRule="auto"/>
        <w:rPr>
          <w:rFonts w:ascii="David" w:hAnsi="David" w:cs="David"/>
          <w:b/>
          <w:bCs/>
          <w:sz w:val="24"/>
          <w:szCs w:val="24"/>
          <w:rtl/>
        </w:rPr>
      </w:pPr>
      <w:r>
        <w:rPr>
          <w:rFonts w:ascii="David" w:hAnsi="David" w:cs="David"/>
          <w:b/>
          <w:bCs/>
          <w:sz w:val="24"/>
          <w:szCs w:val="24"/>
          <w:rtl/>
        </w:rPr>
        <w:t>סוגיה ג: משנה, מסכת גיטין, ט', י'; מסכת כתובות, ז', ח'-י</w:t>
      </w:r>
    </w:p>
    <w:p w:rsidR="00A43C21" w:rsidRDefault="00D2308F">
      <w:pPr>
        <w:spacing w:line="360" w:lineRule="auto"/>
        <w:rPr>
          <w:rFonts w:ascii="David" w:hAnsi="David" w:cs="David"/>
          <w:sz w:val="24"/>
          <w:szCs w:val="24"/>
          <w:rtl/>
        </w:rPr>
      </w:pPr>
      <w:r>
        <w:rPr>
          <w:rFonts w:ascii="David" w:hAnsi="David" w:cs="David"/>
          <w:sz w:val="24"/>
          <w:szCs w:val="24"/>
          <w:rtl/>
        </w:rPr>
        <w:t>עיין בסוגיה ג' שבנספח וענה על שש השאלות 20-15</w:t>
      </w:r>
    </w:p>
    <w:p w:rsidR="00A43C21" w:rsidRDefault="00A43C21">
      <w:pPr>
        <w:spacing w:line="360" w:lineRule="auto"/>
        <w:rPr>
          <w:rFonts w:ascii="David" w:hAnsi="David" w:cs="David"/>
          <w:sz w:val="24"/>
          <w:szCs w:val="24"/>
          <w:rtl/>
        </w:rPr>
      </w:pPr>
    </w:p>
    <w:p w:rsidR="00A43C21" w:rsidRDefault="00D2308F">
      <w:pPr>
        <w:spacing w:line="360" w:lineRule="auto"/>
        <w:rPr>
          <w:rFonts w:ascii="David" w:hAnsi="David" w:cs="David"/>
          <w:sz w:val="24"/>
          <w:szCs w:val="24"/>
          <w:rtl/>
        </w:rPr>
      </w:pPr>
      <w:r>
        <w:rPr>
          <w:rFonts w:ascii="David" w:hAnsi="David" w:cs="David" w:hint="cs"/>
          <w:b/>
          <w:bCs/>
          <w:sz w:val="24"/>
          <w:szCs w:val="24"/>
          <w:rtl/>
        </w:rPr>
        <w:t>15.</w:t>
      </w:r>
      <w:r>
        <w:rPr>
          <w:rFonts w:ascii="David" w:hAnsi="David" w:cs="David" w:hint="cs"/>
          <w:sz w:val="24"/>
          <w:szCs w:val="24"/>
          <w:rtl/>
        </w:rPr>
        <w:t xml:space="preserve"> גיטין פרק ט' משנה י'</w:t>
      </w:r>
    </w:p>
    <w:p w:rsidR="00A43C21" w:rsidRDefault="00D2308F">
      <w:pPr>
        <w:pStyle w:val="a4"/>
        <w:numPr>
          <w:ilvl w:val="0"/>
          <w:numId w:val="7"/>
        </w:numPr>
        <w:spacing w:line="360" w:lineRule="auto"/>
        <w:rPr>
          <w:rFonts w:ascii="David" w:hAnsi="David" w:cs="David"/>
          <w:sz w:val="24"/>
          <w:szCs w:val="24"/>
          <w:rtl/>
        </w:rPr>
      </w:pPr>
      <w:r>
        <w:rPr>
          <w:rFonts w:ascii="David" w:hAnsi="David" w:cs="David"/>
          <w:sz w:val="24"/>
          <w:szCs w:val="24"/>
          <w:rtl/>
        </w:rPr>
        <w:t>ציין את העילה לגירושין לפי בית שמאי, לפי בית הלל ולפי רבי עקיבא. (6 נק')</w:t>
      </w:r>
    </w:p>
    <w:p w:rsidR="00A43C21" w:rsidRDefault="00D2308F">
      <w:pPr>
        <w:pStyle w:val="a4"/>
        <w:numPr>
          <w:ilvl w:val="0"/>
          <w:numId w:val="7"/>
        </w:numPr>
        <w:spacing w:line="360" w:lineRule="auto"/>
        <w:rPr>
          <w:rFonts w:ascii="David" w:hAnsi="David" w:cs="David"/>
          <w:sz w:val="24"/>
          <w:szCs w:val="24"/>
        </w:rPr>
      </w:pPr>
      <w:r>
        <w:rPr>
          <w:rFonts w:ascii="David" w:hAnsi="David" w:cs="David"/>
          <w:sz w:val="24"/>
          <w:szCs w:val="24"/>
          <w:rtl/>
        </w:rPr>
        <w:t xml:space="preserve">דרג את העילות לגירושין מהקלה לחמורה. נמק את הדירוג שערכת. </w:t>
      </w:r>
      <w:r>
        <w:rPr>
          <w:rFonts w:ascii="David" w:hAnsi="David" w:cs="David" w:hint="cs"/>
          <w:sz w:val="24"/>
          <w:szCs w:val="24"/>
          <w:rtl/>
        </w:rPr>
        <w:t>(4 נק')</w:t>
      </w:r>
    </w:p>
    <w:p w:rsidR="00A43C21" w:rsidRDefault="00A43C21">
      <w:pPr>
        <w:spacing w:line="360" w:lineRule="auto"/>
        <w:rPr>
          <w:rFonts w:ascii="David" w:hAnsi="David" w:cs="David"/>
          <w:sz w:val="24"/>
          <w:szCs w:val="24"/>
          <w:rtl/>
        </w:rPr>
      </w:pPr>
    </w:p>
    <w:p w:rsidR="00A43C21" w:rsidRDefault="00D2308F">
      <w:pPr>
        <w:spacing w:line="360" w:lineRule="auto"/>
        <w:rPr>
          <w:rFonts w:ascii="David" w:hAnsi="David" w:cs="David"/>
          <w:b/>
          <w:bCs/>
          <w:sz w:val="24"/>
          <w:szCs w:val="24"/>
        </w:rPr>
      </w:pPr>
      <w:r>
        <w:rPr>
          <w:rFonts w:ascii="David" w:hAnsi="David" w:cs="David" w:hint="cs"/>
          <w:b/>
          <w:bCs/>
          <w:sz w:val="24"/>
          <w:szCs w:val="24"/>
          <w:rtl/>
        </w:rPr>
        <w:t xml:space="preserve"> 16. </w:t>
      </w:r>
      <w:r>
        <w:rPr>
          <w:rFonts w:ascii="David" w:hAnsi="David" w:cs="David"/>
          <w:sz w:val="24"/>
          <w:szCs w:val="24"/>
          <w:rtl/>
        </w:rPr>
        <w:t>כתובות, פרק ז', משנה ח</w:t>
      </w:r>
      <w:r>
        <w:rPr>
          <w:rFonts w:ascii="David" w:hAnsi="David" w:cs="David"/>
          <w:sz w:val="24"/>
          <w:szCs w:val="24"/>
        </w:rPr>
        <w:t>'</w:t>
      </w:r>
    </w:p>
    <w:p w:rsidR="00A43C21" w:rsidRDefault="00D2308F">
      <w:pPr>
        <w:pStyle w:val="a4"/>
        <w:numPr>
          <w:ilvl w:val="0"/>
          <w:numId w:val="9"/>
        </w:numPr>
        <w:spacing w:line="360" w:lineRule="auto"/>
        <w:rPr>
          <w:rFonts w:ascii="David" w:hAnsi="David" w:cs="David"/>
          <w:sz w:val="24"/>
          <w:szCs w:val="24"/>
          <w:rtl/>
        </w:rPr>
      </w:pPr>
      <w:r>
        <w:rPr>
          <w:rFonts w:ascii="David" w:hAnsi="David" w:cs="David"/>
          <w:sz w:val="24"/>
          <w:szCs w:val="24"/>
          <w:rtl/>
        </w:rPr>
        <w:t>הסבר את הביטוי "נסתחפה שדהו", ואת משמעותו בהקשר לאירוסין.</w:t>
      </w:r>
      <w:r>
        <w:rPr>
          <w:rFonts w:ascii="David" w:hAnsi="David" w:cs="David"/>
          <w:sz w:val="24"/>
          <w:szCs w:val="24"/>
        </w:rPr>
        <w:t xml:space="preserve">) </w:t>
      </w:r>
      <w:r>
        <w:rPr>
          <w:rFonts w:ascii="David" w:hAnsi="David" w:cs="David"/>
          <w:sz w:val="24"/>
          <w:szCs w:val="24"/>
          <w:rtl/>
        </w:rPr>
        <w:t>3 נקודות</w:t>
      </w:r>
      <w:r>
        <w:rPr>
          <w:rFonts w:ascii="David" w:hAnsi="David" w:cs="David"/>
          <w:sz w:val="24"/>
          <w:szCs w:val="24"/>
        </w:rPr>
        <w:t xml:space="preserve">( </w:t>
      </w:r>
    </w:p>
    <w:p w:rsidR="00A43C21" w:rsidRDefault="00D2308F">
      <w:pPr>
        <w:pStyle w:val="a4"/>
        <w:numPr>
          <w:ilvl w:val="0"/>
          <w:numId w:val="9"/>
        </w:numPr>
        <w:spacing w:line="360" w:lineRule="auto"/>
        <w:rPr>
          <w:rFonts w:ascii="David" w:hAnsi="David" w:cs="David"/>
          <w:sz w:val="24"/>
          <w:szCs w:val="24"/>
        </w:rPr>
      </w:pPr>
      <w:r>
        <w:rPr>
          <w:rFonts w:ascii="David" w:hAnsi="David" w:cs="David"/>
          <w:sz w:val="24"/>
          <w:szCs w:val="24"/>
          <w:rtl/>
        </w:rPr>
        <w:t>באיזה מקרה הבעל רשאי לגרש את אשתו בלי כתובה, לשיטת רבי מאיר</w:t>
      </w:r>
      <w:r>
        <w:rPr>
          <w:rFonts w:ascii="David" w:hAnsi="David" w:cs="David"/>
          <w:sz w:val="24"/>
          <w:szCs w:val="24"/>
        </w:rPr>
        <w:t xml:space="preserve">, </w:t>
      </w:r>
      <w:r>
        <w:rPr>
          <w:rFonts w:ascii="David" w:hAnsi="David" w:cs="David"/>
          <w:sz w:val="24"/>
          <w:szCs w:val="24"/>
          <w:rtl/>
        </w:rPr>
        <w:t>ובאיזה מקרה הוא רשאי לעשות זאת, לשיטת חכמים</w:t>
      </w:r>
      <w:r>
        <w:rPr>
          <w:rFonts w:ascii="David" w:hAnsi="David" w:cs="David"/>
          <w:sz w:val="24"/>
          <w:szCs w:val="24"/>
        </w:rPr>
        <w:t xml:space="preserve">?  </w:t>
      </w:r>
      <w:r>
        <w:rPr>
          <w:rFonts w:ascii="David" w:hAnsi="David" w:cs="David" w:hint="cs"/>
          <w:sz w:val="24"/>
          <w:szCs w:val="24"/>
          <w:rtl/>
        </w:rPr>
        <w:t xml:space="preserve"> (4 נק')</w:t>
      </w:r>
    </w:p>
    <w:p w:rsidR="00A43C21" w:rsidRDefault="00A43C21">
      <w:pPr>
        <w:spacing w:line="360" w:lineRule="auto"/>
        <w:rPr>
          <w:rFonts w:ascii="David" w:hAnsi="David" w:cs="David"/>
          <w:sz w:val="24"/>
          <w:szCs w:val="24"/>
        </w:rPr>
      </w:pPr>
    </w:p>
    <w:p w:rsidR="00A43C21" w:rsidRDefault="00D2308F">
      <w:pPr>
        <w:spacing w:line="360" w:lineRule="auto"/>
        <w:rPr>
          <w:rFonts w:ascii="David" w:hAnsi="David" w:cs="David"/>
          <w:sz w:val="24"/>
          <w:szCs w:val="24"/>
        </w:rPr>
      </w:pPr>
      <w:r>
        <w:rPr>
          <w:rFonts w:ascii="David" w:hAnsi="David" w:cs="David" w:hint="cs"/>
          <w:b/>
          <w:bCs/>
          <w:sz w:val="24"/>
          <w:szCs w:val="24"/>
          <w:rtl/>
        </w:rPr>
        <w:t>17.</w:t>
      </w:r>
      <w:r>
        <w:rPr>
          <w:rFonts w:ascii="David" w:hAnsi="David" w:cs="David" w:hint="cs"/>
          <w:sz w:val="24"/>
          <w:szCs w:val="24"/>
          <w:rtl/>
        </w:rPr>
        <w:t xml:space="preserve"> </w:t>
      </w:r>
      <w:r>
        <w:rPr>
          <w:rFonts w:ascii="David" w:hAnsi="David" w:cs="David"/>
          <w:sz w:val="24"/>
          <w:szCs w:val="24"/>
          <w:rtl/>
        </w:rPr>
        <w:t>כתובות, פרק ז', משניות ח'-ט</w:t>
      </w:r>
      <w:r>
        <w:rPr>
          <w:rFonts w:ascii="David" w:hAnsi="David" w:cs="David"/>
          <w:sz w:val="24"/>
          <w:szCs w:val="24"/>
        </w:rPr>
        <w:t>'</w:t>
      </w:r>
    </w:p>
    <w:p w:rsidR="00A43C21" w:rsidRDefault="00D2308F">
      <w:pPr>
        <w:spacing w:line="360" w:lineRule="auto"/>
        <w:rPr>
          <w:rFonts w:ascii="David" w:hAnsi="David" w:cs="David"/>
          <w:sz w:val="24"/>
          <w:szCs w:val="24"/>
          <w:rtl/>
        </w:rPr>
      </w:pPr>
      <w:r>
        <w:rPr>
          <w:rFonts w:ascii="David" w:hAnsi="David" w:cs="David" w:hint="cs"/>
          <w:sz w:val="24"/>
          <w:szCs w:val="24"/>
          <w:rtl/>
        </w:rPr>
        <w:t xml:space="preserve">       </w:t>
      </w:r>
      <w:r>
        <w:rPr>
          <w:rFonts w:ascii="David" w:hAnsi="David" w:cs="David"/>
          <w:sz w:val="24"/>
          <w:szCs w:val="24"/>
          <w:rtl/>
        </w:rPr>
        <w:t>המשנה מפרטת עילות לגירושין. האם יש שוויון בין האיש לבין האישה בעניין זה? נמק</w:t>
      </w:r>
      <w:r>
        <w:rPr>
          <w:rFonts w:ascii="David" w:hAnsi="David" w:cs="David" w:hint="cs"/>
          <w:sz w:val="24"/>
          <w:szCs w:val="24"/>
          <w:rtl/>
        </w:rPr>
        <w:t xml:space="preserve"> (4 נק')</w:t>
      </w: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Pr>
      </w:pPr>
    </w:p>
    <w:p w:rsidR="00A43C21" w:rsidRDefault="00D2308F">
      <w:pPr>
        <w:spacing w:line="360" w:lineRule="auto"/>
        <w:rPr>
          <w:rFonts w:ascii="Narkisim" w:hAnsi="Narkisim" w:cs="Narkisim"/>
          <w:sz w:val="24"/>
          <w:szCs w:val="24"/>
        </w:rPr>
      </w:pPr>
      <w:r>
        <w:rPr>
          <w:rFonts w:ascii="David" w:hAnsi="David" w:cs="David" w:hint="cs"/>
          <w:b/>
          <w:bCs/>
          <w:sz w:val="24"/>
          <w:szCs w:val="24"/>
          <w:rtl/>
        </w:rPr>
        <w:t>18.</w:t>
      </w:r>
      <w:r>
        <w:rPr>
          <w:rFonts w:ascii="David" w:hAnsi="David" w:cs="David" w:hint="cs"/>
          <w:sz w:val="24"/>
          <w:szCs w:val="24"/>
          <w:rtl/>
        </w:rPr>
        <w:t xml:space="preserve"> </w:t>
      </w:r>
      <w:r>
        <w:rPr>
          <w:rFonts w:ascii="David" w:hAnsi="David" w:cs="David"/>
          <w:sz w:val="24"/>
          <w:szCs w:val="24"/>
          <w:rtl/>
        </w:rPr>
        <w:t>כתובות, פרק ז', משנה י</w:t>
      </w:r>
      <w:r>
        <w:rPr>
          <w:rFonts w:ascii="David" w:hAnsi="David" w:cs="David"/>
          <w:sz w:val="24"/>
          <w:szCs w:val="24"/>
        </w:rPr>
        <w:t>'</w:t>
      </w:r>
      <w:r>
        <w:rPr>
          <w:rFonts w:ascii="Narkisim" w:hAnsi="Narkisim" w:cs="Narkisim"/>
          <w:sz w:val="24"/>
          <w:szCs w:val="24"/>
        </w:rPr>
        <w:t>. "</w:t>
      </w:r>
      <w:r>
        <w:rPr>
          <w:rFonts w:ascii="Narkisim" w:hAnsi="Narkisim" w:cs="Narkisim"/>
          <w:sz w:val="24"/>
          <w:szCs w:val="24"/>
          <w:rtl/>
        </w:rPr>
        <w:t xml:space="preserve">ואלו שכופין אותו להוציא, מכה שחין, ובעל פוליפוס, והמקמץ, והמצרף נחושת, והברסי </w:t>
      </w:r>
      <w:r>
        <w:rPr>
          <w:rFonts w:ascii="Narkisim" w:hAnsi="Narkisim" w:cs="Narkisim" w:hint="cs"/>
          <w:sz w:val="24"/>
          <w:szCs w:val="24"/>
          <w:rtl/>
        </w:rPr>
        <w:t xml:space="preserve">  </w:t>
      </w:r>
      <w:r>
        <w:rPr>
          <w:rFonts w:ascii="Narkisim" w:hAnsi="Narkisim" w:cs="Narkisim"/>
          <w:sz w:val="24"/>
          <w:szCs w:val="24"/>
          <w:rtl/>
        </w:rPr>
        <w:t>מפני שממקתו</w:t>
      </w:r>
      <w:r>
        <w:rPr>
          <w:rFonts w:ascii="Narkisim" w:hAnsi="Narkisim" w:cs="Narkisim"/>
          <w:sz w:val="24"/>
          <w:szCs w:val="24"/>
        </w:rPr>
        <w:t>"</w:t>
      </w:r>
    </w:p>
    <w:p w:rsidR="00A43C21" w:rsidRDefault="00D2308F">
      <w:pPr>
        <w:pStyle w:val="a4"/>
        <w:numPr>
          <w:ilvl w:val="0"/>
          <w:numId w:val="22"/>
        </w:numPr>
        <w:spacing w:line="360" w:lineRule="auto"/>
        <w:rPr>
          <w:rFonts w:ascii="David" w:hAnsi="David" w:cs="David"/>
          <w:sz w:val="24"/>
          <w:szCs w:val="24"/>
        </w:rPr>
      </w:pPr>
      <w:r>
        <w:rPr>
          <w:rFonts w:ascii="David" w:hAnsi="David" w:cs="David"/>
          <w:sz w:val="24"/>
          <w:szCs w:val="24"/>
          <w:rtl/>
        </w:rPr>
        <w:t>הסבר שניים מהביטויים ומהמילים שסומנו בקו. מהי העילה לגירושין בכל אחד מהמקרים שבחרת?</w:t>
      </w:r>
      <w:r>
        <w:rPr>
          <w:rFonts w:ascii="David" w:hAnsi="David" w:cs="David" w:hint="cs"/>
          <w:sz w:val="24"/>
          <w:szCs w:val="24"/>
          <w:rtl/>
        </w:rPr>
        <w:t>(6 נק')</w:t>
      </w:r>
    </w:p>
    <w:p w:rsidR="00A43C21" w:rsidRDefault="00D2308F">
      <w:pPr>
        <w:pStyle w:val="a4"/>
        <w:numPr>
          <w:ilvl w:val="0"/>
          <w:numId w:val="22"/>
        </w:numPr>
        <w:spacing w:line="360" w:lineRule="auto"/>
        <w:rPr>
          <w:rFonts w:ascii="David" w:hAnsi="David" w:cs="David"/>
          <w:sz w:val="24"/>
          <w:szCs w:val="24"/>
        </w:rPr>
      </w:pPr>
      <w:r>
        <w:rPr>
          <w:rFonts w:ascii="David" w:hAnsi="David" w:cs="David"/>
          <w:sz w:val="24"/>
          <w:szCs w:val="24"/>
          <w:rtl/>
        </w:rPr>
        <w:t>רחל מבקשת להתגרש ממשה שעובד ברפת, מפני שאינה יכולה לשאת את הריח שנודף מגופו. משה טוען שרחל ידעה מהו עיסוקו לפני הנישואין, ולא התנגדה לכך</w:t>
      </w:r>
      <w:r>
        <w:rPr>
          <w:rFonts w:ascii="David" w:hAnsi="David" w:cs="David" w:hint="cs"/>
          <w:sz w:val="24"/>
          <w:szCs w:val="24"/>
          <w:rtl/>
        </w:rPr>
        <w:t xml:space="preserve">. </w:t>
      </w:r>
      <w:r>
        <w:rPr>
          <w:rFonts w:ascii="David" w:hAnsi="David" w:cs="David"/>
          <w:sz w:val="24"/>
          <w:szCs w:val="24"/>
          <w:rtl/>
        </w:rPr>
        <w:t xml:space="preserve">מה הדין לפי רבי מאיר, ומה הדין לפי חכמים? </w:t>
      </w:r>
      <w:r>
        <w:rPr>
          <w:rFonts w:ascii="David" w:hAnsi="David" w:cs="David" w:hint="cs"/>
          <w:sz w:val="24"/>
          <w:szCs w:val="24"/>
          <w:rtl/>
        </w:rPr>
        <w:t>( 4נק')</w:t>
      </w: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Pr>
      </w:pPr>
    </w:p>
    <w:p w:rsidR="00A43C21" w:rsidRDefault="00D2308F">
      <w:pPr>
        <w:spacing w:line="360" w:lineRule="auto"/>
        <w:ind w:firstLine="60"/>
        <w:rPr>
          <w:rFonts w:ascii="David" w:hAnsi="David" w:cs="David"/>
          <w:sz w:val="24"/>
          <w:szCs w:val="24"/>
          <w:rtl/>
        </w:rPr>
      </w:pPr>
      <w:r>
        <w:rPr>
          <w:rFonts w:ascii="David" w:hAnsi="David" w:cs="David" w:hint="cs"/>
          <w:b/>
          <w:bCs/>
          <w:sz w:val="24"/>
          <w:szCs w:val="24"/>
          <w:rtl/>
        </w:rPr>
        <w:t>19</w:t>
      </w:r>
      <w:r>
        <w:rPr>
          <w:rFonts w:ascii="David" w:hAnsi="David" w:cs="David" w:hint="cs"/>
          <w:sz w:val="24"/>
          <w:szCs w:val="24"/>
          <w:rtl/>
        </w:rPr>
        <w:t xml:space="preserve">. </w:t>
      </w:r>
      <w:r>
        <w:rPr>
          <w:rFonts w:ascii="David" w:hAnsi="David" w:cs="David"/>
          <w:sz w:val="24"/>
          <w:szCs w:val="24"/>
          <w:rtl/>
        </w:rPr>
        <w:t>המשניות שלפניך מבחינות בין שלוש אפשרויות ש</w:t>
      </w:r>
      <w:r>
        <w:rPr>
          <w:rFonts w:ascii="David" w:hAnsi="David" w:cs="David" w:hint="cs"/>
          <w:sz w:val="24"/>
          <w:szCs w:val="24"/>
          <w:rtl/>
        </w:rPr>
        <w:t>ל פירוק הנישואין: "אינה מקודשת", "תצא שלא בכתובה" ו "כופין אותו להוציא".</w:t>
      </w:r>
    </w:p>
    <w:p w:rsidR="00A43C21" w:rsidRDefault="00D2308F">
      <w:pPr>
        <w:spacing w:line="360" w:lineRule="auto"/>
        <w:ind w:firstLine="60"/>
        <w:rPr>
          <w:rFonts w:ascii="David" w:hAnsi="David" w:cs="David"/>
          <w:sz w:val="24"/>
          <w:szCs w:val="24"/>
          <w:rtl/>
        </w:rPr>
      </w:pPr>
      <w:r>
        <w:rPr>
          <w:rFonts w:ascii="David" w:hAnsi="David" w:cs="David"/>
          <w:sz w:val="24"/>
          <w:szCs w:val="24"/>
        </w:rPr>
        <w:t xml:space="preserve">   </w:t>
      </w:r>
      <w:r>
        <w:rPr>
          <w:rFonts w:ascii="David" w:hAnsi="David" w:cs="David"/>
          <w:sz w:val="24"/>
          <w:szCs w:val="24"/>
          <w:rtl/>
        </w:rPr>
        <w:t>הסבר שתיים מן האפשרויות</w:t>
      </w:r>
      <w:r>
        <w:rPr>
          <w:rFonts w:ascii="David" w:hAnsi="David" w:cs="David" w:hint="cs"/>
          <w:sz w:val="24"/>
          <w:szCs w:val="24"/>
          <w:rtl/>
        </w:rPr>
        <w:t xml:space="preserve"> (4 נק')</w:t>
      </w:r>
    </w:p>
    <w:p w:rsidR="00A43C21" w:rsidRDefault="00A43C21">
      <w:pPr>
        <w:spacing w:line="360" w:lineRule="auto"/>
        <w:ind w:firstLine="60"/>
        <w:rPr>
          <w:rFonts w:ascii="David" w:hAnsi="David" w:cs="David"/>
          <w:sz w:val="24"/>
          <w:szCs w:val="24"/>
          <w:rtl/>
        </w:rPr>
      </w:pPr>
    </w:p>
    <w:p w:rsidR="00A43C21" w:rsidRDefault="00D2308F">
      <w:pPr>
        <w:spacing w:line="360" w:lineRule="auto"/>
        <w:ind w:firstLine="60"/>
        <w:rPr>
          <w:rFonts w:ascii="David" w:hAnsi="David" w:cs="David"/>
          <w:sz w:val="24"/>
          <w:szCs w:val="24"/>
          <w:rtl/>
        </w:rPr>
      </w:pPr>
      <w:r>
        <w:rPr>
          <w:rFonts w:ascii="David" w:hAnsi="David" w:cs="David" w:hint="cs"/>
          <w:b/>
          <w:bCs/>
          <w:sz w:val="24"/>
          <w:szCs w:val="24"/>
          <w:rtl/>
        </w:rPr>
        <w:t>20</w:t>
      </w:r>
      <w:r>
        <w:rPr>
          <w:rFonts w:ascii="David" w:hAnsi="David" w:cs="David" w:hint="cs"/>
          <w:sz w:val="24"/>
          <w:szCs w:val="24"/>
          <w:rtl/>
        </w:rPr>
        <w:t>. החוק במדינת ישראל כיום קובע כי: "</w:t>
      </w:r>
      <w:r>
        <w:rPr>
          <w:rFonts w:ascii="FrankRuehl" w:hAnsi="FrankRuehl" w:cs="FrankRuehl" w:hint="cs"/>
          <w:color w:val="000000"/>
          <w:sz w:val="26"/>
          <w:szCs w:val="26"/>
          <w:rtl/>
        </w:rPr>
        <w:t>ע</w:t>
      </w:r>
      <w:r>
        <w:rPr>
          <w:rFonts w:ascii="FrankRuehl" w:hAnsi="FrankRuehl" w:cs="FrankRuehl"/>
          <w:color w:val="000000"/>
          <w:sz w:val="26"/>
          <w:szCs w:val="26"/>
          <w:rtl/>
        </w:rPr>
        <w:t>ניני נישואין וגירושין של יהודים בישראל אזרחי המדינה או תושביה יהיו בשיפוטם היחודי של בתי דין רבניים</w:t>
      </w:r>
      <w:r>
        <w:rPr>
          <w:rFonts w:ascii="FrankRuehl" w:hAnsi="FrankRuehl" w:cs="FrankRuehl" w:hint="cs"/>
          <w:color w:val="000000"/>
          <w:sz w:val="26"/>
          <w:szCs w:val="26"/>
          <w:rtl/>
        </w:rPr>
        <w:t>".</w:t>
      </w:r>
      <w:r>
        <w:rPr>
          <w:rFonts w:ascii="David" w:hAnsi="David" w:cs="David" w:hint="cs"/>
          <w:sz w:val="24"/>
          <w:szCs w:val="24"/>
          <w:rtl/>
        </w:rPr>
        <w:t xml:space="preserve"> על פי המשפט העברי, כדי להתגרש, חייבת להיות הסכמה של שני הצדדים . אם אין הסכמה, ואין עילה לגירושין, בן הזוג שרוצה להתגרש צריך להגיש תביעת גירושין לבית הדין הרבני, אולם רק במקרים נדירים יחליט בית הדין לכפות את הגירושין על הצד השני.  </w:t>
      </w:r>
    </w:p>
    <w:p w:rsidR="00A43C21" w:rsidRDefault="00D2308F">
      <w:pPr>
        <w:spacing w:line="360" w:lineRule="auto"/>
        <w:ind w:firstLine="60"/>
        <w:rPr>
          <w:rFonts w:ascii="David" w:hAnsi="David" w:cs="David"/>
          <w:sz w:val="24"/>
          <w:szCs w:val="24"/>
          <w:rtl/>
        </w:rPr>
      </w:pPr>
      <w:r>
        <w:rPr>
          <w:rFonts w:ascii="David" w:hAnsi="David" w:cs="David" w:hint="cs"/>
          <w:sz w:val="24"/>
          <w:szCs w:val="24"/>
          <w:rtl/>
        </w:rPr>
        <w:t xml:space="preserve">קרא את הקטע שלפניך וציין </w:t>
      </w:r>
      <w:r>
        <w:rPr>
          <w:rFonts w:ascii="David" w:hAnsi="David" w:cs="David" w:hint="cs"/>
          <w:sz w:val="24"/>
          <w:szCs w:val="24"/>
          <w:u w:val="single"/>
          <w:rtl/>
        </w:rPr>
        <w:t>מאיזו מצוקה</w:t>
      </w:r>
      <w:r>
        <w:rPr>
          <w:rFonts w:ascii="David" w:hAnsi="David" w:cs="David" w:hint="cs"/>
          <w:sz w:val="24"/>
          <w:szCs w:val="24"/>
          <w:rtl/>
        </w:rPr>
        <w:t xml:space="preserve"> סובלת אשה מסורבת גט, וכן ציין מהי הבעיה הלכתית העלולה לנבוע ממצב זה.    </w:t>
      </w:r>
    </w:p>
    <w:p w:rsidR="00A43C21" w:rsidRDefault="00D2308F">
      <w:pPr>
        <w:spacing w:line="360" w:lineRule="auto"/>
        <w:ind w:firstLine="60"/>
        <w:rPr>
          <w:rFonts w:ascii="David" w:hAnsi="David" w:cs="David"/>
          <w:sz w:val="24"/>
          <w:szCs w:val="24"/>
          <w:rtl/>
        </w:rPr>
      </w:pPr>
      <w:r>
        <w:rPr>
          <w:rFonts w:ascii="David" w:hAnsi="David" w:cs="David" w:hint="cs"/>
          <w:sz w:val="24"/>
          <w:szCs w:val="24"/>
          <w:rtl/>
        </w:rPr>
        <w:t>"</w:t>
      </w:r>
      <w:r>
        <w:rPr>
          <w:rFonts w:ascii="David" w:hAnsi="David" w:cs="David"/>
          <w:sz w:val="24"/>
          <w:szCs w:val="24"/>
          <w:rtl/>
        </w:rPr>
        <w:t xml:space="preserve">קשה היא מצוקתם של מסורב הגט, שאשתו מסרבת לקבל גט, או של מסורבת הגט, שבעלה מסרב לתת לה גט. הם אינם יכולים לממש את רצונם להתגרש מבת או מבן זוגם, ונאלצים לבלות את שארית ימיהם עם אדם שאינם חפצים </w:t>
      </w:r>
      <w:r>
        <w:rPr>
          <w:rFonts w:ascii="David" w:hAnsi="David" w:cs="David" w:hint="cs"/>
          <w:sz w:val="24"/>
          <w:szCs w:val="24"/>
          <w:rtl/>
        </w:rPr>
        <w:t xml:space="preserve">בו, אך קשורים עמו בקשר נישואין. </w:t>
      </w:r>
      <w:r>
        <w:rPr>
          <w:rFonts w:ascii="David" w:hAnsi="David" w:cs="David"/>
          <w:sz w:val="24"/>
          <w:szCs w:val="24"/>
          <w:rtl/>
        </w:rPr>
        <w:t>לעתים מסורבת הגט היא אישה מבוגרת יחסית</w:t>
      </w:r>
      <w:r>
        <w:rPr>
          <w:rFonts w:ascii="David" w:hAnsi="David" w:cs="David"/>
          <w:sz w:val="24"/>
          <w:szCs w:val="24"/>
        </w:rPr>
        <w:t xml:space="preserve">, </w:t>
      </w:r>
      <w:r>
        <w:rPr>
          <w:rFonts w:ascii="David" w:hAnsi="David" w:cs="David"/>
          <w:sz w:val="24"/>
          <w:szCs w:val="24"/>
          <w:rtl/>
        </w:rPr>
        <w:t>שטרם ילדה, והסירוב להתיר את קשר הנישואין פוגע באפשרותה ל ממש את זכות ההורות שלה. אף שלילת זכות האדם לבחור כיצד ינהל את חייו ועם מי היא שלילה משמעותית של חירות בסיסית ושל כבוד האדם</w:t>
      </w:r>
      <w:r>
        <w:rPr>
          <w:rFonts w:ascii="David" w:hAnsi="David" w:cs="David"/>
          <w:sz w:val="24"/>
          <w:szCs w:val="24"/>
        </w:rPr>
        <w:t xml:space="preserve">. </w:t>
      </w:r>
      <w:r>
        <w:rPr>
          <w:rFonts w:ascii="David" w:hAnsi="David" w:cs="David"/>
          <w:sz w:val="24"/>
          <w:szCs w:val="24"/>
          <w:rtl/>
        </w:rPr>
        <w:t>קשה במיוחד מצוקת הנשים, מסורבות הגט. אישה מסורבת גט שחיה חיי אישות עם גבר שאינו בעלה, עוברת עברה שתוצאותיה חמורות מאלה הקיימות</w:t>
      </w:r>
      <w:r>
        <w:rPr>
          <w:rFonts w:ascii="David" w:hAnsi="David" w:cs="David" w:hint="cs"/>
          <w:sz w:val="24"/>
          <w:szCs w:val="24"/>
          <w:rtl/>
        </w:rPr>
        <w:t xml:space="preserve"> כאשר גבר נוהג באופן דומה. </w:t>
      </w:r>
      <w:r>
        <w:rPr>
          <w:rFonts w:ascii="David" w:hAnsi="David" w:cs="David"/>
          <w:sz w:val="24"/>
          <w:szCs w:val="24"/>
          <w:rtl/>
        </w:rPr>
        <w:t xml:space="preserve">בין היתר, יש הבדל </w:t>
      </w:r>
      <w:r>
        <w:rPr>
          <w:rFonts w:ascii="David" w:hAnsi="David" w:cs="David" w:hint="cs"/>
          <w:sz w:val="24"/>
          <w:szCs w:val="24"/>
          <w:rtl/>
        </w:rPr>
        <w:t>ב</w:t>
      </w:r>
      <w:r>
        <w:rPr>
          <w:rFonts w:ascii="David" w:hAnsi="David" w:cs="David"/>
          <w:sz w:val="24"/>
          <w:szCs w:val="24"/>
          <w:rtl/>
        </w:rPr>
        <w:t>ין הגבר לאישה כשנולדים ילדים מקשר זה: צאצאי הגבר הנשוי מהאישה הפנויה</w:t>
      </w:r>
      <w:r>
        <w:rPr>
          <w:rFonts w:ascii="David" w:hAnsi="David" w:cs="David" w:hint="cs"/>
          <w:sz w:val="24"/>
          <w:szCs w:val="24"/>
          <w:rtl/>
        </w:rPr>
        <w:t xml:space="preserve"> אינם ממזרים </w:t>
      </w:r>
      <w:r>
        <w:rPr>
          <w:rFonts w:ascii="David" w:hAnsi="David" w:cs="David"/>
          <w:sz w:val="24"/>
          <w:szCs w:val="24"/>
          <w:rtl/>
        </w:rPr>
        <w:t>ואילו צאצאי האישה הנשואה הנם ממזרים</w:t>
      </w:r>
      <w:r>
        <w:rPr>
          <w:rFonts w:ascii="David" w:hAnsi="David" w:cs="David" w:hint="cs"/>
          <w:sz w:val="24"/>
          <w:szCs w:val="24"/>
          <w:rtl/>
        </w:rPr>
        <w:t>. מציאות החיים בחברה מתירנית</w:t>
      </w:r>
      <w:r>
        <w:rPr>
          <w:rFonts w:ascii="David" w:hAnsi="David" w:cs="David"/>
          <w:sz w:val="24"/>
          <w:szCs w:val="24"/>
          <w:rtl/>
        </w:rPr>
        <w:t xml:space="preserve"> יוצרת חשש מפני תקלות חמורות כאשר אנשים יבחרו לחיות חיי אישות עם בן או עם בת זוג לפני שהשתחררו מקשר הנישואין. מציאות זו עלולה לגרום</w:t>
      </w:r>
      <w:r>
        <w:rPr>
          <w:rFonts w:ascii="David" w:hAnsi="David" w:cs="David"/>
          <w:sz w:val="24"/>
          <w:szCs w:val="24"/>
        </w:rPr>
        <w:t xml:space="preserve">, </w:t>
      </w:r>
      <w:r>
        <w:rPr>
          <w:rFonts w:ascii="David" w:hAnsi="David" w:cs="David"/>
          <w:sz w:val="24"/>
          <w:szCs w:val="24"/>
          <w:rtl/>
        </w:rPr>
        <w:t>בין היתר, להולדת ילדים ממזרים</w:t>
      </w:r>
      <w:r>
        <w:rPr>
          <w:rFonts w:ascii="David" w:hAnsi="David" w:cs="David" w:hint="cs"/>
          <w:sz w:val="24"/>
          <w:szCs w:val="24"/>
          <w:rtl/>
        </w:rPr>
        <w:t>".  (</w:t>
      </w:r>
      <w:r>
        <w:rPr>
          <w:rFonts w:hint="cs"/>
          <w:rtl/>
        </w:rPr>
        <w:t xml:space="preserve">מתוך מאמרו של יחיאל קפלן: </w:t>
      </w:r>
      <w:r>
        <w:rPr>
          <w:rtl/>
        </w:rPr>
        <w:t xml:space="preserve">פתרון מצוקת מסורבות הגט באמצעות מזונות עונשיים </w:t>
      </w:r>
      <w:r>
        <w:rPr>
          <w:rFonts w:hint="cs"/>
          <w:rtl/>
        </w:rPr>
        <w:t>)</w:t>
      </w: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A43C21">
      <w:pPr>
        <w:spacing w:line="360" w:lineRule="auto"/>
        <w:rPr>
          <w:rFonts w:ascii="David" w:hAnsi="David" w:cs="David"/>
          <w:b/>
          <w:bCs/>
          <w:sz w:val="24"/>
          <w:szCs w:val="24"/>
          <w:rtl/>
        </w:rPr>
      </w:pPr>
    </w:p>
    <w:p w:rsidR="00A43C21" w:rsidRDefault="00D2308F">
      <w:pPr>
        <w:spacing w:line="360" w:lineRule="auto"/>
        <w:rPr>
          <w:rFonts w:ascii="David" w:hAnsi="David" w:cs="David"/>
          <w:b/>
          <w:bCs/>
          <w:sz w:val="24"/>
          <w:szCs w:val="24"/>
          <w:rtl/>
        </w:rPr>
      </w:pPr>
      <w:r>
        <w:rPr>
          <w:rFonts w:ascii="David" w:hAnsi="David" w:cs="David"/>
          <w:b/>
          <w:bCs/>
          <w:sz w:val="24"/>
          <w:szCs w:val="24"/>
          <w:rtl/>
        </w:rPr>
        <w:t xml:space="preserve">סוגיה ד: ויקרא רבה, פרשה לד, פסקה יד </w:t>
      </w:r>
    </w:p>
    <w:p w:rsidR="00A43C21" w:rsidRDefault="00D2308F">
      <w:pPr>
        <w:spacing w:line="360" w:lineRule="auto"/>
        <w:rPr>
          <w:rFonts w:ascii="David" w:hAnsi="David" w:cs="David"/>
          <w:sz w:val="24"/>
          <w:szCs w:val="24"/>
          <w:rtl/>
        </w:rPr>
      </w:pPr>
      <w:r>
        <w:rPr>
          <w:rFonts w:ascii="David" w:hAnsi="David" w:cs="David"/>
          <w:sz w:val="24"/>
          <w:szCs w:val="24"/>
          <w:rtl/>
        </w:rPr>
        <w:lastRenderedPageBreak/>
        <w:t xml:space="preserve">עיין בסוגיה ד' שבנספח וענה על </w:t>
      </w:r>
      <w:r>
        <w:rPr>
          <w:rFonts w:ascii="David" w:hAnsi="David" w:cs="David"/>
          <w:sz w:val="24"/>
          <w:szCs w:val="24"/>
          <w:u w:val="single"/>
          <w:rtl/>
        </w:rPr>
        <w:t>שש</w:t>
      </w:r>
      <w:r>
        <w:rPr>
          <w:rFonts w:ascii="David" w:hAnsi="David" w:cs="David"/>
          <w:sz w:val="24"/>
          <w:szCs w:val="24"/>
          <w:rtl/>
        </w:rPr>
        <w:t xml:space="preserve"> השאלות 26-21</w:t>
      </w:r>
    </w:p>
    <w:p w:rsidR="00A43C21" w:rsidRDefault="00A43C21">
      <w:pPr>
        <w:spacing w:line="360" w:lineRule="auto"/>
        <w:rPr>
          <w:rFonts w:ascii="David" w:hAnsi="David" w:cs="David"/>
          <w:sz w:val="24"/>
          <w:szCs w:val="24"/>
          <w:rtl/>
        </w:rPr>
      </w:pPr>
    </w:p>
    <w:p w:rsidR="00A43C21" w:rsidRDefault="00D2308F">
      <w:pPr>
        <w:spacing w:line="360" w:lineRule="auto"/>
        <w:jc w:val="both"/>
        <w:rPr>
          <w:rFonts w:ascii="David" w:hAnsi="David" w:cs="David"/>
          <w:sz w:val="24"/>
          <w:szCs w:val="24"/>
          <w:rtl/>
        </w:rPr>
      </w:pPr>
      <w:r>
        <w:rPr>
          <w:rFonts w:ascii="David" w:hAnsi="David" w:cs="David"/>
          <w:rtl/>
        </w:rPr>
        <w:t>21</w:t>
      </w:r>
      <w:r>
        <w:rPr>
          <w:rFonts w:hint="cs"/>
          <w:rtl/>
        </w:rPr>
        <w:t xml:space="preserve">. </w:t>
      </w:r>
      <w:r>
        <w:rPr>
          <w:rFonts w:ascii="Narkisim" w:hAnsi="Narkisim" w:cs="Narkisim" w:hint="cs"/>
          <w:color w:val="222222"/>
          <w:sz w:val="24"/>
          <w:szCs w:val="24"/>
          <w:shd w:val="clear" w:color="auto" w:fill="FFFFFF"/>
          <w:rtl/>
        </w:rPr>
        <w:t>"</w:t>
      </w:r>
      <w:r>
        <w:rPr>
          <w:rFonts w:ascii="Narkisim" w:hAnsi="Narkisim" w:cs="Narkisim"/>
          <w:color w:val="222222"/>
          <w:sz w:val="24"/>
          <w:szCs w:val="24"/>
          <w:shd w:val="clear" w:color="auto" w:fill="FFFFFF"/>
          <w:rtl/>
        </w:rPr>
        <w:t>אמרו ליה תלמידיו</w:t>
      </w:r>
      <w:r>
        <w:rPr>
          <w:rFonts w:ascii="Narkisim" w:hAnsi="Narkisim" w:cs="Narkisim" w:hint="cs"/>
          <w:color w:val="222222"/>
          <w:sz w:val="24"/>
          <w:szCs w:val="24"/>
          <w:shd w:val="clear" w:color="auto" w:fill="FFFFFF"/>
          <w:rtl/>
        </w:rPr>
        <w:t xml:space="preserve">... </w:t>
      </w:r>
      <w:r>
        <w:rPr>
          <w:rFonts w:ascii="Narkisim" w:hAnsi="Narkisim" w:cs="Narkisim"/>
          <w:color w:val="222222"/>
          <w:sz w:val="24"/>
          <w:szCs w:val="24"/>
          <w:shd w:val="clear" w:color="auto" w:fill="FFFFFF"/>
          <w:rtl/>
        </w:rPr>
        <w:t>פורנא דידה רב עלי</w:t>
      </w:r>
      <w:r>
        <w:rPr>
          <w:rFonts w:ascii="Arial" w:hAnsi="Arial" w:hint="cs"/>
          <w:color w:val="222222"/>
          <w:sz w:val="21"/>
          <w:szCs w:val="21"/>
          <w:shd w:val="clear" w:color="auto" w:fill="FFFFFF"/>
          <w:rtl/>
        </w:rPr>
        <w:t>"</w:t>
      </w:r>
      <w:r>
        <w:rPr>
          <w:rFonts w:ascii="Arial" w:hAnsi="Arial"/>
          <w:color w:val="222222"/>
          <w:sz w:val="21"/>
          <w:szCs w:val="21"/>
          <w:shd w:val="clear" w:color="auto" w:fill="FFFFFF"/>
          <w:rtl/>
        </w:rPr>
        <w:t xml:space="preserve"> </w:t>
      </w:r>
    </w:p>
    <w:p w:rsidR="00A43C21" w:rsidRDefault="00D2308F">
      <w:pPr>
        <w:pStyle w:val="a4"/>
        <w:numPr>
          <w:ilvl w:val="0"/>
          <w:numId w:val="44"/>
        </w:numPr>
        <w:spacing w:line="360" w:lineRule="auto"/>
        <w:jc w:val="both"/>
        <w:rPr>
          <w:rFonts w:ascii="David" w:hAnsi="David" w:cs="David"/>
          <w:sz w:val="24"/>
          <w:szCs w:val="24"/>
        </w:rPr>
      </w:pPr>
      <w:r>
        <w:rPr>
          <w:rFonts w:ascii="David" w:hAnsi="David" w:cs="David"/>
          <w:sz w:val="24"/>
          <w:szCs w:val="24"/>
          <w:rtl/>
        </w:rPr>
        <w:t>מה מציעים התלמידים לר' יוסי לעשות, וכיצד הם מנמקים את הצעתם</w:t>
      </w:r>
      <w:r>
        <w:rPr>
          <w:rFonts w:ascii="David" w:hAnsi="David" w:cs="David" w:hint="cs"/>
          <w:sz w:val="24"/>
          <w:szCs w:val="24"/>
          <w:rtl/>
        </w:rPr>
        <w:t>? (4 נק')</w:t>
      </w:r>
    </w:p>
    <w:p w:rsidR="00A43C21" w:rsidRDefault="00D2308F">
      <w:pPr>
        <w:pStyle w:val="a4"/>
        <w:numPr>
          <w:ilvl w:val="0"/>
          <w:numId w:val="44"/>
        </w:numPr>
        <w:spacing w:line="360" w:lineRule="auto"/>
        <w:jc w:val="both"/>
        <w:rPr>
          <w:rFonts w:ascii="David" w:hAnsi="David" w:cs="David"/>
          <w:sz w:val="24"/>
          <w:szCs w:val="24"/>
          <w:rtl/>
        </w:rPr>
      </w:pPr>
      <w:r>
        <w:rPr>
          <w:rFonts w:ascii="David" w:hAnsi="David" w:cs="David"/>
          <w:sz w:val="24"/>
          <w:szCs w:val="24"/>
          <w:rtl/>
        </w:rPr>
        <w:t xml:space="preserve">מהי התגובה של ר' יוסי על ההצעה, וכיצד הוא מנמק אותה? </w:t>
      </w:r>
      <w:r>
        <w:rPr>
          <w:rFonts w:ascii="David" w:hAnsi="David" w:cs="David" w:hint="cs"/>
          <w:sz w:val="24"/>
          <w:szCs w:val="24"/>
          <w:rtl/>
        </w:rPr>
        <w:t>(</w:t>
      </w:r>
      <w:r>
        <w:rPr>
          <w:rFonts w:ascii="David" w:hAnsi="David" w:cs="David"/>
          <w:sz w:val="24"/>
          <w:szCs w:val="24"/>
          <w:rtl/>
        </w:rPr>
        <w:t>4 נקודות</w:t>
      </w:r>
      <w:r>
        <w:rPr>
          <w:rFonts w:ascii="David" w:hAnsi="David" w:cs="David"/>
          <w:sz w:val="24"/>
          <w:szCs w:val="24"/>
        </w:rPr>
        <w:t xml:space="preserve">( </w:t>
      </w:r>
    </w:p>
    <w:p w:rsidR="00A43C21" w:rsidRDefault="00D2308F">
      <w:pPr>
        <w:pStyle w:val="a4"/>
        <w:numPr>
          <w:ilvl w:val="0"/>
          <w:numId w:val="44"/>
        </w:numPr>
        <w:spacing w:line="360" w:lineRule="auto"/>
        <w:jc w:val="both"/>
        <w:rPr>
          <w:rFonts w:ascii="David" w:hAnsi="David" w:cs="David"/>
          <w:sz w:val="24"/>
          <w:szCs w:val="24"/>
        </w:rPr>
      </w:pPr>
      <w:r>
        <w:rPr>
          <w:rFonts w:ascii="David" w:hAnsi="David" w:cs="David"/>
          <w:sz w:val="24"/>
          <w:szCs w:val="24"/>
          <w:rtl/>
        </w:rPr>
        <w:t xml:space="preserve">מהי "ּכתּוּבה", ומהו הקשר בין כתובה ובין מה שמסופר על ר' יוסי? </w:t>
      </w:r>
      <w:r>
        <w:rPr>
          <w:rFonts w:ascii="David" w:hAnsi="David" w:cs="David" w:hint="cs"/>
          <w:sz w:val="24"/>
          <w:szCs w:val="24"/>
          <w:rtl/>
        </w:rPr>
        <w:t>(4</w:t>
      </w:r>
      <w:r>
        <w:rPr>
          <w:rFonts w:ascii="David" w:hAnsi="David" w:cs="David"/>
          <w:sz w:val="24"/>
          <w:szCs w:val="24"/>
          <w:rtl/>
        </w:rPr>
        <w:t xml:space="preserve"> נקודות</w:t>
      </w:r>
      <w:r>
        <w:rPr>
          <w:rFonts w:ascii="David" w:hAnsi="David" w:cs="David" w:hint="cs"/>
          <w:sz w:val="24"/>
          <w:szCs w:val="24"/>
          <w:rtl/>
        </w:rPr>
        <w:t>)</w:t>
      </w:r>
    </w:p>
    <w:p w:rsidR="00A43C21" w:rsidRDefault="00A43C21">
      <w:pPr>
        <w:spacing w:line="360" w:lineRule="auto"/>
        <w:jc w:val="both"/>
        <w:rPr>
          <w:rFonts w:ascii="David" w:hAnsi="David" w:cs="David"/>
          <w:sz w:val="24"/>
          <w:szCs w:val="24"/>
        </w:rPr>
      </w:pPr>
    </w:p>
    <w:p w:rsidR="00A43C21" w:rsidRDefault="00D2308F">
      <w:pPr>
        <w:spacing w:line="360" w:lineRule="auto"/>
        <w:rPr>
          <w:rFonts w:ascii="David" w:hAnsi="David" w:cs="David"/>
          <w:sz w:val="24"/>
          <w:szCs w:val="24"/>
          <w:rtl/>
        </w:rPr>
      </w:pPr>
      <w:r>
        <w:rPr>
          <w:rFonts w:ascii="David" w:hAnsi="David" w:cs="David" w:hint="cs"/>
          <w:sz w:val="24"/>
          <w:szCs w:val="24"/>
          <w:rtl/>
        </w:rPr>
        <w:t xml:space="preserve">22.  </w:t>
      </w:r>
      <w:r>
        <w:rPr>
          <w:rFonts w:ascii="Narkisim" w:hAnsi="Narkisim" w:cs="Narkisim"/>
          <w:sz w:val="24"/>
          <w:szCs w:val="24"/>
          <w:rtl/>
        </w:rPr>
        <w:t>"</w:t>
      </w:r>
      <w:r>
        <w:rPr>
          <w:rFonts w:ascii="Narkisim" w:hAnsi="Narkisim" w:cs="Narkisim"/>
          <w:color w:val="222222"/>
          <w:sz w:val="24"/>
          <w:szCs w:val="24"/>
          <w:shd w:val="clear" w:color="auto" w:fill="FFFFFF"/>
          <w:rtl/>
        </w:rPr>
        <w:t xml:space="preserve">חד זמן הוין יתבין פשטין הוא ורבי אלעזר [...]דלית היא עבדה ליקרך </w:t>
      </w:r>
      <w:r>
        <w:rPr>
          <w:rFonts w:ascii="Narkisim" w:hAnsi="Narkisim" w:cs="Narkisim"/>
          <w:sz w:val="24"/>
          <w:szCs w:val="24"/>
          <w:rtl/>
        </w:rPr>
        <w:t>"</w:t>
      </w:r>
    </w:p>
    <w:p w:rsidR="00A43C21" w:rsidRDefault="00D2308F">
      <w:pPr>
        <w:pStyle w:val="a4"/>
        <w:numPr>
          <w:ilvl w:val="0"/>
          <w:numId w:val="35"/>
        </w:numPr>
        <w:spacing w:line="360" w:lineRule="auto"/>
        <w:jc w:val="both"/>
        <w:rPr>
          <w:rFonts w:ascii="David" w:hAnsi="David" w:cs="David"/>
          <w:sz w:val="24"/>
          <w:szCs w:val="24"/>
        </w:rPr>
      </w:pPr>
      <w:r>
        <w:rPr>
          <w:rFonts w:ascii="David" w:hAnsi="David" w:cs="David"/>
          <w:sz w:val="24"/>
          <w:szCs w:val="24"/>
          <w:rtl/>
        </w:rPr>
        <w:t xml:space="preserve">תאר את הביקור של ר' אלעזר בן עזריה בביתו של ר' יוסי הגלילי. בתשובתך כתוב כיצד מתנהגת כל אחת מהדמויות </w:t>
      </w:r>
      <w:r>
        <w:rPr>
          <w:rFonts w:ascii="David" w:hAnsi="David" w:cs="David" w:hint="cs"/>
          <w:sz w:val="24"/>
          <w:szCs w:val="24"/>
          <w:rtl/>
        </w:rPr>
        <w:t>(</w:t>
      </w:r>
      <w:r>
        <w:rPr>
          <w:rFonts w:ascii="David" w:hAnsi="David" w:cs="David"/>
          <w:sz w:val="24"/>
          <w:szCs w:val="24"/>
          <w:rtl/>
        </w:rPr>
        <w:t>ר' אלעזר, ר' יוסי, אשתו של ר' יוסי</w:t>
      </w:r>
      <w:r>
        <w:rPr>
          <w:rFonts w:ascii="David" w:hAnsi="David" w:cs="David" w:hint="cs"/>
          <w:sz w:val="24"/>
          <w:szCs w:val="24"/>
          <w:rtl/>
        </w:rPr>
        <w:t xml:space="preserve">) (4 נק') </w:t>
      </w:r>
    </w:p>
    <w:p w:rsidR="00A43C21" w:rsidRDefault="00D2308F">
      <w:pPr>
        <w:pStyle w:val="a4"/>
        <w:numPr>
          <w:ilvl w:val="0"/>
          <w:numId w:val="35"/>
        </w:numPr>
        <w:spacing w:line="360" w:lineRule="auto"/>
        <w:jc w:val="both"/>
        <w:rPr>
          <w:rFonts w:ascii="David" w:hAnsi="David" w:cs="David"/>
          <w:sz w:val="24"/>
          <w:szCs w:val="24"/>
        </w:rPr>
      </w:pPr>
      <w:r>
        <w:rPr>
          <w:rFonts w:ascii="David" w:hAnsi="David" w:cs="David" w:hint="cs"/>
          <w:sz w:val="24"/>
          <w:szCs w:val="24"/>
          <w:rtl/>
        </w:rPr>
        <w:t xml:space="preserve">מה דעתך על התנהגותה של כל אחת מן הדמויות? נמק. </w:t>
      </w:r>
    </w:p>
    <w:p w:rsidR="00A43C21" w:rsidRDefault="00A43C21">
      <w:pPr>
        <w:spacing w:line="360" w:lineRule="auto"/>
        <w:jc w:val="both"/>
        <w:rPr>
          <w:rFonts w:ascii="David" w:hAnsi="David" w:cs="David"/>
          <w:sz w:val="24"/>
          <w:szCs w:val="24"/>
        </w:rPr>
      </w:pPr>
    </w:p>
    <w:p w:rsidR="00A43C21" w:rsidRDefault="00D2308F">
      <w:pPr>
        <w:spacing w:line="360" w:lineRule="auto"/>
        <w:jc w:val="both"/>
        <w:rPr>
          <w:rFonts w:ascii="Narkisim" w:hAnsi="Narkisim" w:cs="Narkisim"/>
          <w:sz w:val="24"/>
          <w:szCs w:val="24"/>
          <w:rtl/>
        </w:rPr>
      </w:pPr>
      <w:r>
        <w:rPr>
          <w:rFonts w:ascii="David" w:hAnsi="David" w:cs="David" w:hint="cs"/>
          <w:sz w:val="24"/>
          <w:szCs w:val="24"/>
          <w:rtl/>
        </w:rPr>
        <w:t xml:space="preserve">23. </w:t>
      </w:r>
      <w:r>
        <w:rPr>
          <w:rFonts w:ascii="David" w:hAnsi="David" w:cs="David" w:hint="cs"/>
          <w:color w:val="222222"/>
          <w:sz w:val="24"/>
          <w:szCs w:val="24"/>
          <w:shd w:val="clear" w:color="auto" w:fill="FFFFFF"/>
          <w:rtl/>
        </w:rPr>
        <w:t xml:space="preserve">א. קרא גם יבמות ס"ג ע"ב: </w:t>
      </w:r>
      <w:r>
        <w:rPr>
          <w:rFonts w:ascii="Narkisim" w:hAnsi="Narkisim" w:cs="Narkisim"/>
          <w:color w:val="222222"/>
          <w:sz w:val="24"/>
          <w:szCs w:val="24"/>
          <w:shd w:val="clear" w:color="auto" w:fill="FFFFFF"/>
          <w:rtl/>
        </w:rPr>
        <w:t>"היכי דמי אשה רעה אמר אביי מקשטא ליה תכא ומקשטא ליה פומא רבא אמר מקשטא ליה תכא ומהדרא ליה גבא "</w:t>
      </w:r>
    </w:p>
    <w:p w:rsidR="00A43C21" w:rsidRDefault="00D2308F">
      <w:pPr>
        <w:spacing w:line="360" w:lineRule="auto"/>
        <w:jc w:val="both"/>
        <w:rPr>
          <w:rFonts w:ascii="David" w:hAnsi="David" w:cs="David"/>
          <w:sz w:val="24"/>
          <w:szCs w:val="24"/>
          <w:rtl/>
        </w:rPr>
      </w:pPr>
      <w:r>
        <w:rPr>
          <w:rFonts w:ascii="David" w:hAnsi="David" w:cs="David"/>
          <w:sz w:val="24"/>
          <w:szCs w:val="24"/>
          <w:rtl/>
        </w:rPr>
        <w:t xml:space="preserve">האם ניתן להגדיר את אשתו של רבי יוסי הגלילי "אשה רעה"? נמק על פי </w:t>
      </w:r>
      <w:r>
        <w:rPr>
          <w:rFonts w:ascii="David" w:hAnsi="David" w:cs="David" w:hint="cs"/>
          <w:sz w:val="24"/>
          <w:szCs w:val="24"/>
          <w:rtl/>
        </w:rPr>
        <w:t>שתי הסוגיות</w:t>
      </w:r>
      <w:r>
        <w:rPr>
          <w:rFonts w:ascii="David" w:hAnsi="David" w:cs="David"/>
          <w:sz w:val="24"/>
          <w:szCs w:val="24"/>
          <w:rtl/>
        </w:rPr>
        <w:t xml:space="preserve">. </w:t>
      </w:r>
      <w:r>
        <w:rPr>
          <w:rFonts w:ascii="David" w:hAnsi="David" w:cs="David" w:hint="cs"/>
          <w:sz w:val="24"/>
          <w:szCs w:val="24"/>
          <w:rtl/>
        </w:rPr>
        <w:t>(4 נק')</w:t>
      </w:r>
    </w:p>
    <w:p w:rsidR="00A43C21" w:rsidRDefault="00D2308F">
      <w:pPr>
        <w:spacing w:line="360" w:lineRule="auto"/>
        <w:ind w:left="360"/>
        <w:rPr>
          <w:rFonts w:ascii="Narkisim" w:hAnsi="Narkisim" w:cs="Narkisim"/>
          <w:color w:val="222222"/>
          <w:sz w:val="24"/>
          <w:szCs w:val="24"/>
        </w:rPr>
      </w:pPr>
      <w:r>
        <w:rPr>
          <w:rFonts w:ascii="David" w:hAnsi="David" w:cs="David" w:hint="cs"/>
          <w:sz w:val="24"/>
          <w:szCs w:val="24"/>
          <w:rtl/>
        </w:rPr>
        <w:t xml:space="preserve">ב. </w:t>
      </w:r>
      <w:r>
        <w:rPr>
          <w:rFonts w:ascii="David" w:hAnsi="David" w:cs="David"/>
          <w:sz w:val="24"/>
          <w:szCs w:val="24"/>
          <w:rtl/>
        </w:rPr>
        <w:t xml:space="preserve">קרא גם משנה כתובות ה ה: </w:t>
      </w:r>
      <w:r>
        <w:rPr>
          <w:rFonts w:ascii="Narkisim" w:hAnsi="Narkisim" w:cs="Narkisim"/>
          <w:sz w:val="24"/>
          <w:szCs w:val="24"/>
          <w:rtl/>
        </w:rPr>
        <w:t>"</w:t>
      </w:r>
      <w:r>
        <w:rPr>
          <w:rFonts w:ascii="Narkisim" w:hAnsi="Narkisim" w:cs="Narkisim"/>
          <w:color w:val="222222"/>
          <w:sz w:val="24"/>
          <w:szCs w:val="24"/>
          <w:rtl/>
        </w:rPr>
        <w:t>אלו מלאכות שהאשה עושה לבעלה, טוחנת, ואופה</w:t>
      </w:r>
      <w:r>
        <w:rPr>
          <w:rFonts w:ascii="Narkisim" w:hAnsi="Narkisim" w:cs="Narkisim"/>
          <w:color w:val="222222"/>
          <w:sz w:val="24"/>
          <w:szCs w:val="24"/>
        </w:rPr>
        <w:t xml:space="preserve"> </w:t>
      </w:r>
      <w:r>
        <w:rPr>
          <w:rFonts w:ascii="Narkisim" w:hAnsi="Narkisim" w:cs="Narkisim"/>
          <w:color w:val="222222"/>
          <w:sz w:val="24"/>
          <w:szCs w:val="24"/>
          <w:rtl/>
        </w:rPr>
        <w:t>ומכבסת, מבשלת, ומניקה את בנה, מצעת לו המיטה, ועושה בצמר. הכניסה לו שפחה אחת, לא טוחנת</w:t>
      </w:r>
      <w:r>
        <w:rPr>
          <w:rFonts w:ascii="Narkisim" w:hAnsi="Narkisim" w:cs="Narkisim"/>
          <w:color w:val="222222"/>
          <w:sz w:val="24"/>
          <w:szCs w:val="24"/>
        </w:rPr>
        <w:t> </w:t>
      </w:r>
      <w:r>
        <w:rPr>
          <w:rFonts w:ascii="Narkisim" w:hAnsi="Narkisim" w:cs="Narkisim"/>
          <w:color w:val="222222"/>
          <w:sz w:val="24"/>
          <w:szCs w:val="24"/>
          <w:rtl/>
        </w:rPr>
        <w:t>ולא אופה ולא מכבסת</w:t>
      </w:r>
      <w:r>
        <w:rPr>
          <w:rFonts w:ascii="Narkisim" w:hAnsi="Narkisim" w:cs="Narkisim"/>
          <w:color w:val="222222"/>
          <w:sz w:val="24"/>
          <w:szCs w:val="24"/>
        </w:rPr>
        <w:t>.</w:t>
      </w:r>
      <w:r>
        <w:rPr>
          <w:rFonts w:ascii="Narkisim" w:hAnsi="Narkisim" w:cs="Narkisim"/>
          <w:color w:val="222222"/>
          <w:sz w:val="24"/>
          <w:szCs w:val="24"/>
          <w:rtl/>
        </w:rPr>
        <w:t>שתים, אינה מבשלת ואינה מניקה את בנה</w:t>
      </w:r>
      <w:r>
        <w:rPr>
          <w:rFonts w:ascii="Narkisim" w:hAnsi="Narkisim" w:cs="Narkisim"/>
          <w:color w:val="222222"/>
          <w:sz w:val="24"/>
          <w:szCs w:val="24"/>
        </w:rPr>
        <w:t>.</w:t>
      </w:r>
      <w:r>
        <w:rPr>
          <w:rFonts w:ascii="Narkisim" w:hAnsi="Narkisim" w:cs="Narkisim"/>
          <w:color w:val="222222"/>
          <w:sz w:val="24"/>
          <w:szCs w:val="24"/>
          <w:rtl/>
        </w:rPr>
        <w:t>שלוש, אינה מצעת לו המיטה ואינה עושה בצמר</w:t>
      </w:r>
      <w:r>
        <w:rPr>
          <w:rFonts w:ascii="Narkisim" w:hAnsi="Narkisim" w:cs="Narkisim"/>
          <w:color w:val="222222"/>
          <w:sz w:val="24"/>
          <w:szCs w:val="24"/>
        </w:rPr>
        <w:t>.</w:t>
      </w:r>
      <w:r>
        <w:rPr>
          <w:rFonts w:ascii="Narkisim" w:hAnsi="Narkisim" w:cs="Narkisim"/>
          <w:color w:val="222222"/>
          <w:sz w:val="24"/>
          <w:szCs w:val="24"/>
          <w:rtl/>
        </w:rPr>
        <w:t>ארבע, יושבת בקתדרא</w:t>
      </w:r>
      <w:r>
        <w:rPr>
          <w:rFonts w:ascii="Narkisim" w:hAnsi="Narkisim" w:cs="Narkisim"/>
          <w:color w:val="222222"/>
          <w:sz w:val="24"/>
          <w:szCs w:val="24"/>
        </w:rPr>
        <w:t>"</w:t>
      </w:r>
    </w:p>
    <w:p w:rsidR="00A43C21" w:rsidRDefault="00D2308F">
      <w:pPr>
        <w:spacing w:line="360" w:lineRule="auto"/>
        <w:jc w:val="both"/>
        <w:rPr>
          <w:rFonts w:ascii="David" w:hAnsi="David" w:cs="David"/>
          <w:sz w:val="24"/>
          <w:szCs w:val="24"/>
          <w:rtl/>
        </w:rPr>
      </w:pPr>
      <w:r>
        <w:rPr>
          <w:rFonts w:ascii="David" w:hAnsi="David" w:cs="David"/>
          <w:sz w:val="24"/>
          <w:szCs w:val="24"/>
          <w:rtl/>
        </w:rPr>
        <w:t xml:space="preserve">האם ניתן להגדיר את אשתו של רבי יוסי הגלילי אשה מורדת? </w:t>
      </w:r>
      <w:r>
        <w:rPr>
          <w:rFonts w:ascii="David" w:hAnsi="David" w:cs="David" w:hint="cs"/>
          <w:sz w:val="24"/>
          <w:szCs w:val="24"/>
          <w:rtl/>
        </w:rPr>
        <w:t>נמק על פי שתי הסוגיות, וכן הסבר מהי אשה מורדת. (4 נק')</w:t>
      </w:r>
    </w:p>
    <w:p w:rsidR="00A43C21" w:rsidRDefault="00A43C21">
      <w:pPr>
        <w:spacing w:line="360" w:lineRule="auto"/>
        <w:jc w:val="both"/>
        <w:rPr>
          <w:rFonts w:ascii="David" w:hAnsi="David" w:cs="David"/>
          <w:sz w:val="24"/>
          <w:szCs w:val="24"/>
          <w:rtl/>
        </w:rPr>
      </w:pPr>
    </w:p>
    <w:p w:rsidR="00A43C21" w:rsidRDefault="00D2308F">
      <w:pPr>
        <w:spacing w:line="360" w:lineRule="auto"/>
        <w:jc w:val="both"/>
        <w:rPr>
          <w:rFonts w:ascii="Narkisim" w:hAnsi="Narkisim" w:cs="Narkisim"/>
          <w:sz w:val="24"/>
          <w:szCs w:val="24"/>
          <w:rtl/>
        </w:rPr>
      </w:pPr>
      <w:r>
        <w:rPr>
          <w:rFonts w:ascii="David" w:hAnsi="David" w:cs="David" w:hint="cs"/>
          <w:sz w:val="24"/>
          <w:szCs w:val="24"/>
          <w:rtl/>
        </w:rPr>
        <w:t xml:space="preserve">24. </w:t>
      </w:r>
      <w:r>
        <w:rPr>
          <w:rFonts w:ascii="Narkisim" w:hAnsi="Narkisim" w:cs="Narkisim" w:hint="cs"/>
          <w:color w:val="222222"/>
          <w:sz w:val="24"/>
          <w:szCs w:val="24"/>
          <w:shd w:val="clear" w:color="auto" w:fill="FFFFFF"/>
          <w:rtl/>
        </w:rPr>
        <w:t>"</w:t>
      </w:r>
      <w:r>
        <w:rPr>
          <w:rFonts w:ascii="Narkisim" w:hAnsi="Narkisim" w:cs="Narkisim"/>
          <w:color w:val="222222"/>
          <w:sz w:val="24"/>
          <w:szCs w:val="24"/>
          <w:shd w:val="clear" w:color="auto" w:fill="FFFFFF"/>
          <w:rtl/>
        </w:rPr>
        <w:t xml:space="preserve">יתיה איתתא אוחרי טבתא ... ולית בי חמא אפוי אתון </w:t>
      </w:r>
      <w:r>
        <w:rPr>
          <w:rFonts w:ascii="Narkisim" w:hAnsi="Narkisim" w:cs="Narkisim" w:hint="cs"/>
          <w:sz w:val="24"/>
          <w:szCs w:val="24"/>
          <w:rtl/>
        </w:rPr>
        <w:t>"</w:t>
      </w:r>
    </w:p>
    <w:p w:rsidR="00A43C21" w:rsidRDefault="00D2308F">
      <w:pPr>
        <w:spacing w:line="360" w:lineRule="auto"/>
        <w:rPr>
          <w:rFonts w:ascii="David" w:hAnsi="David" w:cs="David"/>
          <w:sz w:val="24"/>
          <w:szCs w:val="24"/>
          <w:rtl/>
        </w:rPr>
      </w:pPr>
      <w:r>
        <w:rPr>
          <w:rFonts w:ascii="David" w:hAnsi="David" w:cs="David"/>
          <w:sz w:val="24"/>
          <w:szCs w:val="24"/>
          <w:rtl/>
        </w:rPr>
        <w:t>לדעת המסַּפֵר, עוונותיה של האישה הם שגרמו לצרות שבאו עליה</w:t>
      </w:r>
    </w:p>
    <w:p w:rsidR="00A43C21" w:rsidRDefault="00D2308F">
      <w:pPr>
        <w:pStyle w:val="a4"/>
        <w:numPr>
          <w:ilvl w:val="0"/>
          <w:numId w:val="20"/>
        </w:numPr>
        <w:spacing w:line="360" w:lineRule="auto"/>
        <w:rPr>
          <w:rFonts w:ascii="David" w:hAnsi="David" w:cs="David"/>
          <w:sz w:val="24"/>
          <w:szCs w:val="24"/>
        </w:rPr>
      </w:pPr>
      <w:r>
        <w:rPr>
          <w:rFonts w:ascii="David" w:hAnsi="David" w:cs="David"/>
          <w:sz w:val="24"/>
          <w:szCs w:val="24"/>
          <w:rtl/>
        </w:rPr>
        <w:t>מה הן הצרות שבאו עליה מיום גירושיה עד שחזר ר' יוסי הגלילי לטפל בה</w:t>
      </w:r>
      <w:r>
        <w:rPr>
          <w:rFonts w:ascii="David" w:hAnsi="David" w:cs="David" w:hint="cs"/>
          <w:sz w:val="24"/>
          <w:szCs w:val="24"/>
          <w:rtl/>
        </w:rPr>
        <w:t xml:space="preserve"> (3 נק')</w:t>
      </w:r>
    </w:p>
    <w:p w:rsidR="00A43C21" w:rsidRDefault="00D2308F">
      <w:pPr>
        <w:pStyle w:val="a4"/>
        <w:numPr>
          <w:ilvl w:val="0"/>
          <w:numId w:val="20"/>
        </w:numPr>
        <w:spacing w:line="360" w:lineRule="auto"/>
        <w:rPr>
          <w:rFonts w:ascii="David" w:hAnsi="David" w:cs="David"/>
          <w:sz w:val="24"/>
          <w:szCs w:val="24"/>
        </w:rPr>
      </w:pPr>
      <w:r>
        <w:rPr>
          <w:rFonts w:ascii="David" w:hAnsi="David" w:cs="David"/>
          <w:sz w:val="24"/>
          <w:szCs w:val="24"/>
          <w:rtl/>
        </w:rPr>
        <w:t>אפשר לראות בצרות סוג של "מידה כנגד מידה" ביחס לעוונות</w:t>
      </w:r>
      <w:r>
        <w:rPr>
          <w:rFonts w:ascii="David" w:hAnsi="David" w:cs="David"/>
          <w:sz w:val="24"/>
          <w:szCs w:val="24"/>
        </w:rPr>
        <w:t xml:space="preserve">. </w:t>
      </w:r>
      <w:r>
        <w:rPr>
          <w:rFonts w:ascii="David" w:hAnsi="David" w:cs="David"/>
          <w:sz w:val="24"/>
          <w:szCs w:val="24"/>
          <w:rtl/>
        </w:rPr>
        <w:t>הבא דוגמה אחת, והסבר אותה.</w:t>
      </w:r>
      <w:r>
        <w:rPr>
          <w:rFonts w:ascii="David" w:hAnsi="David" w:cs="David" w:hint="cs"/>
          <w:sz w:val="24"/>
          <w:szCs w:val="24"/>
          <w:rtl/>
        </w:rPr>
        <w:t xml:space="preserve"> (4נק')</w:t>
      </w:r>
    </w:p>
    <w:p w:rsidR="00A43C21" w:rsidRDefault="00A43C21">
      <w:pPr>
        <w:spacing w:line="360" w:lineRule="auto"/>
        <w:rPr>
          <w:rFonts w:ascii="David" w:hAnsi="David" w:cs="David"/>
          <w:sz w:val="24"/>
          <w:szCs w:val="24"/>
          <w:rtl/>
        </w:rPr>
      </w:pPr>
    </w:p>
    <w:p w:rsidR="00A43C21" w:rsidRDefault="00D2308F">
      <w:pPr>
        <w:spacing w:line="360" w:lineRule="auto"/>
        <w:rPr>
          <w:rFonts w:ascii="David" w:hAnsi="David" w:cs="David"/>
          <w:sz w:val="24"/>
          <w:szCs w:val="24"/>
          <w:rtl/>
        </w:rPr>
      </w:pPr>
      <w:r>
        <w:rPr>
          <w:rFonts w:ascii="David" w:hAnsi="David" w:cs="David" w:hint="cs"/>
          <w:sz w:val="24"/>
          <w:szCs w:val="24"/>
          <w:rtl/>
        </w:rPr>
        <w:t xml:space="preserve">25. </w:t>
      </w:r>
      <w:r>
        <w:rPr>
          <w:rFonts w:ascii="David" w:hAnsi="David" w:cs="David"/>
          <w:sz w:val="24"/>
          <w:szCs w:val="24"/>
          <w:rtl/>
        </w:rPr>
        <w:t>בסיפור זה מתואר מהפך שחל בחייו האישיים של ר' יוסי הגלילי ובמצבו הכלכלי</w:t>
      </w:r>
      <w:r>
        <w:rPr>
          <w:rFonts w:ascii="David" w:hAnsi="David" w:cs="David"/>
          <w:sz w:val="24"/>
          <w:szCs w:val="24"/>
        </w:rPr>
        <w:t xml:space="preserve">. </w:t>
      </w:r>
      <w:r>
        <w:rPr>
          <w:rFonts w:ascii="David" w:hAnsi="David" w:cs="David"/>
          <w:sz w:val="24"/>
          <w:szCs w:val="24"/>
          <w:rtl/>
        </w:rPr>
        <w:t xml:space="preserve">הבא מהסיפור שתי דוגמאות למהפך זה. </w:t>
      </w:r>
      <w:r>
        <w:rPr>
          <w:rFonts w:ascii="David" w:hAnsi="David" w:cs="David" w:hint="cs"/>
          <w:sz w:val="24"/>
          <w:szCs w:val="24"/>
          <w:rtl/>
        </w:rPr>
        <w:t>(4 נק')</w:t>
      </w:r>
    </w:p>
    <w:p w:rsidR="00A43C21" w:rsidRDefault="00A43C21">
      <w:pPr>
        <w:spacing w:line="360" w:lineRule="auto"/>
        <w:rPr>
          <w:rFonts w:ascii="David" w:hAnsi="David" w:cs="David"/>
          <w:sz w:val="24"/>
          <w:szCs w:val="24"/>
        </w:rPr>
      </w:pPr>
    </w:p>
    <w:p w:rsidR="00A43C21" w:rsidRDefault="00D2308F">
      <w:pPr>
        <w:spacing w:line="360" w:lineRule="auto"/>
        <w:rPr>
          <w:rFonts w:ascii="David" w:hAnsi="David" w:cs="David"/>
          <w:sz w:val="24"/>
          <w:szCs w:val="24"/>
        </w:rPr>
      </w:pPr>
      <w:r>
        <w:rPr>
          <w:rFonts w:ascii="David" w:hAnsi="David" w:cs="David" w:hint="cs"/>
          <w:sz w:val="24"/>
          <w:szCs w:val="24"/>
          <w:rtl/>
        </w:rPr>
        <w:t xml:space="preserve">26. </w:t>
      </w:r>
      <w:r>
        <w:rPr>
          <w:rFonts w:ascii="Narkisim" w:hAnsi="Narkisim" w:cs="Narkisim"/>
          <w:color w:val="222222"/>
          <w:sz w:val="24"/>
          <w:szCs w:val="24"/>
          <w:shd w:val="clear" w:color="auto" w:fill="FFFFFF"/>
          <w:rtl/>
        </w:rPr>
        <w:t>חד זמן וקרון בשכינתיה דר' יוסי הגלילי [...] משום</w:t>
      </w:r>
      <w:r>
        <w:rPr>
          <w:rFonts w:ascii="Narkisim" w:hAnsi="Narkisim" w:cs="Narkisim"/>
          <w:color w:val="222222"/>
          <w:sz w:val="24"/>
          <w:szCs w:val="24"/>
          <w:shd w:val="clear" w:color="auto" w:fill="FFFFFF"/>
        </w:rPr>
        <w:t xml:space="preserve"> "</w:t>
      </w:r>
      <w:r>
        <w:rPr>
          <w:rStyle w:val="psuq2"/>
          <w:rFonts w:ascii="Narkisim" w:hAnsi="Narkisim" w:cs="Narkisim"/>
          <w:sz w:val="24"/>
          <w:szCs w:val="24"/>
          <w:shd w:val="clear" w:color="auto" w:fill="FFFFFF"/>
          <w:rtl/>
        </w:rPr>
        <w:t>ומבשרך לא תתעלם</w:t>
      </w:r>
      <w:r>
        <w:rPr>
          <w:rFonts w:ascii="Arial" w:hAnsi="Arial"/>
          <w:sz w:val="21"/>
          <w:szCs w:val="21"/>
          <w:shd w:val="clear" w:color="auto" w:fill="FFFFFF"/>
        </w:rPr>
        <w:t>"</w:t>
      </w:r>
    </w:p>
    <w:p w:rsidR="00A43C21" w:rsidRDefault="00D2308F">
      <w:pPr>
        <w:pStyle w:val="a4"/>
        <w:numPr>
          <w:ilvl w:val="0"/>
          <w:numId w:val="27"/>
        </w:numPr>
        <w:spacing w:line="360" w:lineRule="auto"/>
        <w:rPr>
          <w:rFonts w:ascii="David" w:hAnsi="David" w:cs="David"/>
          <w:sz w:val="24"/>
          <w:szCs w:val="24"/>
          <w:rtl/>
        </w:rPr>
      </w:pPr>
      <w:r>
        <w:rPr>
          <w:rFonts w:ascii="David" w:hAnsi="David" w:cs="David"/>
          <w:sz w:val="24"/>
          <w:szCs w:val="24"/>
          <w:rtl/>
        </w:rPr>
        <w:t xml:space="preserve">מה הם היחסים בין אדם לגרושתו מבחינה משפטית? </w:t>
      </w:r>
    </w:p>
    <w:p w:rsidR="00A43C21" w:rsidRDefault="00D2308F">
      <w:pPr>
        <w:pStyle w:val="a4"/>
        <w:numPr>
          <w:ilvl w:val="0"/>
          <w:numId w:val="27"/>
        </w:numPr>
        <w:spacing w:line="360" w:lineRule="auto"/>
        <w:rPr>
          <w:rFonts w:ascii="David" w:hAnsi="David" w:cs="David"/>
          <w:sz w:val="24"/>
          <w:szCs w:val="24"/>
          <w:rtl/>
        </w:rPr>
      </w:pPr>
      <w:r>
        <w:rPr>
          <w:rFonts w:ascii="David" w:hAnsi="David" w:cs="David"/>
          <w:sz w:val="24"/>
          <w:szCs w:val="24"/>
          <w:rtl/>
        </w:rPr>
        <w:t xml:space="preserve">מה אפשר ללמוד מהסיפור על ר' יוסי בנוגע ליחסים הראויים בין אדם לגרושתו מבחינה מוסרית? </w:t>
      </w:r>
      <w:r>
        <w:rPr>
          <w:rFonts w:ascii="David" w:hAnsi="David" w:cs="David" w:hint="cs"/>
          <w:sz w:val="24"/>
          <w:szCs w:val="24"/>
          <w:rtl/>
        </w:rPr>
        <w:t>(6 נק')</w:t>
      </w:r>
    </w:p>
    <w:p w:rsidR="00A43C21" w:rsidRDefault="00D2308F">
      <w:pPr>
        <w:pStyle w:val="a4"/>
        <w:numPr>
          <w:ilvl w:val="0"/>
          <w:numId w:val="27"/>
        </w:numPr>
        <w:spacing w:line="360" w:lineRule="auto"/>
        <w:rPr>
          <w:rFonts w:ascii="David" w:hAnsi="David" w:cs="David"/>
          <w:sz w:val="24"/>
          <w:szCs w:val="24"/>
          <w:rtl/>
        </w:rPr>
      </w:pPr>
      <w:r>
        <w:rPr>
          <w:rFonts w:ascii="David" w:hAnsi="David" w:cs="David" w:hint="cs"/>
          <w:sz w:val="24"/>
          <w:szCs w:val="24"/>
          <w:rtl/>
        </w:rPr>
        <w:t xml:space="preserve">האם את/ה מסכים עם המסר של הסיפור? נמק. </w:t>
      </w:r>
    </w:p>
    <w:p w:rsidR="00A43C21" w:rsidRDefault="00A43C21">
      <w:pPr>
        <w:spacing w:line="360" w:lineRule="auto"/>
        <w:jc w:val="center"/>
        <w:rPr>
          <w:rFonts w:ascii="David" w:hAnsi="David" w:cs="David"/>
          <w:b/>
          <w:bCs/>
          <w:sz w:val="24"/>
          <w:szCs w:val="24"/>
          <w:rtl/>
        </w:rPr>
      </w:pPr>
    </w:p>
    <w:p w:rsidR="00A43C21" w:rsidRDefault="00A43C21">
      <w:pPr>
        <w:spacing w:line="360" w:lineRule="auto"/>
        <w:jc w:val="center"/>
        <w:rPr>
          <w:rFonts w:ascii="David" w:hAnsi="David" w:cs="David"/>
          <w:b/>
          <w:bCs/>
          <w:sz w:val="24"/>
          <w:szCs w:val="24"/>
          <w:rtl/>
        </w:rPr>
      </w:pPr>
    </w:p>
    <w:p w:rsidR="00A43C21" w:rsidRDefault="00D2308F">
      <w:pPr>
        <w:spacing w:line="360" w:lineRule="auto"/>
        <w:jc w:val="center"/>
        <w:rPr>
          <w:rFonts w:ascii="David" w:hAnsi="David" w:cs="David"/>
          <w:b/>
          <w:bCs/>
          <w:sz w:val="24"/>
          <w:szCs w:val="24"/>
          <w:rtl/>
        </w:rPr>
      </w:pPr>
      <w:r>
        <w:rPr>
          <w:rFonts w:ascii="David" w:hAnsi="David" w:cs="David"/>
          <w:b/>
          <w:bCs/>
          <w:sz w:val="24"/>
          <w:szCs w:val="24"/>
          <w:rtl/>
        </w:rPr>
        <w:t xml:space="preserve">פרק שני </w:t>
      </w:r>
      <w:r>
        <w:rPr>
          <w:rFonts w:ascii="David" w:hAnsi="David" w:cs="David" w:hint="cs"/>
          <w:b/>
          <w:bCs/>
          <w:sz w:val="24"/>
          <w:szCs w:val="24"/>
          <w:rtl/>
        </w:rPr>
        <w:t>-</w:t>
      </w:r>
      <w:r>
        <w:rPr>
          <w:rFonts w:ascii="David" w:hAnsi="David" w:cs="David"/>
          <w:b/>
          <w:bCs/>
          <w:sz w:val="24"/>
          <w:szCs w:val="24"/>
          <w:rtl/>
        </w:rPr>
        <w:t>שאלות קצרות מן היחידה דברים שבינו לבינה</w:t>
      </w:r>
      <w:r>
        <w:rPr>
          <w:rFonts w:ascii="David" w:hAnsi="David" w:cs="David" w:hint="cs"/>
          <w:b/>
          <w:bCs/>
          <w:sz w:val="24"/>
          <w:szCs w:val="24"/>
          <w:rtl/>
        </w:rPr>
        <w:t xml:space="preserve"> (</w:t>
      </w:r>
      <w:r>
        <w:rPr>
          <w:rFonts w:ascii="David" w:hAnsi="David" w:cs="David"/>
          <w:b/>
          <w:bCs/>
          <w:sz w:val="24"/>
          <w:szCs w:val="24"/>
          <w:rtl/>
        </w:rPr>
        <w:t>10 נקודות</w:t>
      </w:r>
      <w:r>
        <w:rPr>
          <w:rFonts w:ascii="David" w:hAnsi="David" w:cs="David"/>
          <w:b/>
          <w:bCs/>
          <w:sz w:val="24"/>
          <w:szCs w:val="24"/>
        </w:rPr>
        <w:t>(</w:t>
      </w:r>
    </w:p>
    <w:p w:rsidR="00A43C21" w:rsidRDefault="00D2308F">
      <w:pPr>
        <w:spacing w:line="360" w:lineRule="auto"/>
        <w:rPr>
          <w:rFonts w:ascii="David" w:hAnsi="David" w:cs="David"/>
          <w:sz w:val="24"/>
          <w:szCs w:val="24"/>
          <w:rtl/>
        </w:rPr>
      </w:pPr>
      <w:r>
        <w:rPr>
          <w:rFonts w:ascii="David" w:hAnsi="David" w:cs="David"/>
          <w:sz w:val="24"/>
          <w:szCs w:val="24"/>
          <w:rtl/>
        </w:rPr>
        <w:t xml:space="preserve">ענה על </w:t>
      </w:r>
      <w:r>
        <w:rPr>
          <w:rFonts w:ascii="David" w:hAnsi="David" w:cs="David"/>
          <w:sz w:val="24"/>
          <w:szCs w:val="24"/>
          <w:u w:val="single"/>
          <w:rtl/>
        </w:rPr>
        <w:t>אחת</w:t>
      </w:r>
      <w:r>
        <w:rPr>
          <w:rFonts w:ascii="David" w:hAnsi="David" w:cs="David"/>
          <w:sz w:val="24"/>
          <w:szCs w:val="24"/>
          <w:rtl/>
        </w:rPr>
        <w:t xml:space="preserve"> מן השאלות 27-28</w:t>
      </w:r>
      <w:r>
        <w:rPr>
          <w:rFonts w:ascii="David" w:hAnsi="David" w:cs="David"/>
          <w:sz w:val="24"/>
          <w:szCs w:val="24"/>
        </w:rPr>
        <w:t>.</w:t>
      </w:r>
    </w:p>
    <w:p w:rsidR="00A43C21" w:rsidRDefault="00A43C21">
      <w:pPr>
        <w:spacing w:line="360" w:lineRule="auto"/>
        <w:rPr>
          <w:rFonts w:ascii="David" w:hAnsi="David" w:cs="David"/>
          <w:sz w:val="24"/>
          <w:szCs w:val="24"/>
          <w:rtl/>
        </w:rPr>
      </w:pPr>
    </w:p>
    <w:p w:rsidR="00A43C21" w:rsidRDefault="00D2308F">
      <w:pPr>
        <w:spacing w:line="360" w:lineRule="auto"/>
        <w:rPr>
          <w:rFonts w:ascii="David" w:hAnsi="David" w:cs="David"/>
          <w:rtl/>
        </w:rPr>
      </w:pPr>
      <w:r>
        <w:rPr>
          <w:rFonts w:ascii="David" w:hAnsi="David" w:cs="David"/>
          <w:rtl/>
        </w:rPr>
        <w:t xml:space="preserve">27. א. הסבר את המונחים </w:t>
      </w:r>
      <w:r>
        <w:rPr>
          <w:rFonts w:ascii="David" w:hAnsi="David" w:cs="David" w:hint="cs"/>
          <w:rtl/>
        </w:rPr>
        <w:t>הבאים:</w:t>
      </w:r>
    </w:p>
    <w:p w:rsidR="00A43C21" w:rsidRDefault="00D2308F">
      <w:pPr>
        <w:pStyle w:val="a4"/>
        <w:numPr>
          <w:ilvl w:val="1"/>
          <w:numId w:val="44"/>
        </w:numPr>
        <w:spacing w:line="360" w:lineRule="auto"/>
        <w:jc w:val="both"/>
        <w:rPr>
          <w:rFonts w:ascii="David" w:hAnsi="David" w:cs="David"/>
          <w:rtl/>
        </w:rPr>
      </w:pPr>
      <w:r>
        <w:rPr>
          <w:rFonts w:ascii="David" w:hAnsi="David" w:cs="David"/>
          <w:rtl/>
        </w:rPr>
        <w:t>טענת "מאיס עליי</w:t>
      </w:r>
      <w:r>
        <w:rPr>
          <w:rFonts w:ascii="David" w:hAnsi="David" w:cs="David"/>
        </w:rPr>
        <w:t>"</w:t>
      </w:r>
      <w:r>
        <w:rPr>
          <w:rFonts w:ascii="David" w:hAnsi="David" w:cs="David" w:hint="cs"/>
          <w:rtl/>
        </w:rPr>
        <w:t xml:space="preserve"> (3 נקודות)</w:t>
      </w:r>
    </w:p>
    <w:p w:rsidR="00A43C21" w:rsidRDefault="00D2308F">
      <w:pPr>
        <w:pStyle w:val="a4"/>
        <w:numPr>
          <w:ilvl w:val="1"/>
          <w:numId w:val="44"/>
        </w:numPr>
        <w:spacing w:line="360" w:lineRule="auto"/>
        <w:jc w:val="both"/>
        <w:rPr>
          <w:rFonts w:ascii="David" w:hAnsi="David" w:cs="David"/>
          <w:rtl/>
        </w:rPr>
      </w:pPr>
      <w:r>
        <w:rPr>
          <w:rFonts w:ascii="David" w:hAnsi="David" w:cs="David" w:hint="cs"/>
          <w:rtl/>
        </w:rPr>
        <w:t>"גט מעושה"(3 נקודות)</w:t>
      </w:r>
      <w:r>
        <w:rPr>
          <w:rFonts w:ascii="David" w:hAnsi="David" w:cs="David"/>
        </w:rPr>
        <w:t xml:space="preserve"> </w:t>
      </w:r>
    </w:p>
    <w:p w:rsidR="00A43C21" w:rsidRDefault="00D2308F">
      <w:pPr>
        <w:spacing w:line="360" w:lineRule="auto"/>
        <w:rPr>
          <w:rFonts w:ascii="David" w:hAnsi="David" w:cs="David"/>
          <w:sz w:val="24"/>
          <w:szCs w:val="24"/>
          <w:rtl/>
        </w:rPr>
      </w:pPr>
      <w:r>
        <w:rPr>
          <w:rFonts w:ascii="David" w:hAnsi="David" w:cs="David"/>
          <w:sz w:val="24"/>
          <w:szCs w:val="24"/>
          <w:rtl/>
        </w:rPr>
        <w:t>ב.</w:t>
      </w:r>
      <w:r>
        <w:rPr>
          <w:rFonts w:hint="cs"/>
          <w:rtl/>
        </w:rPr>
        <w:t xml:space="preserve"> </w:t>
      </w:r>
      <w:r>
        <w:rPr>
          <w:rFonts w:ascii="David" w:hAnsi="David" w:cs="David"/>
          <w:rtl/>
        </w:rPr>
        <w:t>קרא את פסק ההלכה הבא של הרא"</w:t>
      </w:r>
      <w:r>
        <w:rPr>
          <w:rFonts w:ascii="David" w:hAnsi="David" w:cs="David"/>
          <w:sz w:val="24"/>
          <w:szCs w:val="24"/>
          <w:rtl/>
        </w:rPr>
        <w:t xml:space="preserve">ש והסבר  כיצד באים לידי ביטוי בתשובת הראש שני המונחים הנ"ל? </w:t>
      </w:r>
      <w:r>
        <w:rPr>
          <w:rFonts w:ascii="David" w:hAnsi="David" w:cs="David" w:hint="cs"/>
          <w:sz w:val="24"/>
          <w:szCs w:val="24"/>
          <w:rtl/>
        </w:rPr>
        <w:t>(4 נק')</w:t>
      </w:r>
    </w:p>
    <w:p w:rsidR="00A43C21" w:rsidRDefault="00D2308F">
      <w:pPr>
        <w:pStyle w:val="NormalWeb"/>
        <w:shd w:val="clear" w:color="auto" w:fill="FFFFFF"/>
        <w:bidi/>
        <w:spacing w:before="120" w:beforeAutospacing="0" w:after="120" w:afterAutospacing="0" w:line="360" w:lineRule="auto"/>
        <w:ind w:left="720"/>
        <w:rPr>
          <w:rFonts w:ascii="Narkisim" w:hAnsi="Narkisim" w:cs="Narkisim"/>
          <w:color w:val="222222"/>
          <w:rtl/>
        </w:rPr>
      </w:pPr>
      <w:r>
        <w:rPr>
          <w:rFonts w:ascii="Narkisim" w:hAnsi="Narkisim" w:cs="Narkisim" w:hint="cs"/>
          <w:b/>
          <w:bCs/>
          <w:color w:val="222222"/>
          <w:rtl/>
        </w:rPr>
        <w:t>שאלה-</w:t>
      </w:r>
      <w:r>
        <w:rPr>
          <w:rFonts w:ascii="Narkisim" w:hAnsi="Narkisim" w:cs="Narkisim" w:hint="cs"/>
          <w:color w:val="222222"/>
          <w:rtl/>
        </w:rPr>
        <w:t xml:space="preserve"> </w:t>
      </w:r>
      <w:r>
        <w:rPr>
          <w:rFonts w:ascii="Narkisim" w:hAnsi="Narkisim" w:cs="Narkisim"/>
          <w:color w:val="222222"/>
          <w:rtl/>
        </w:rPr>
        <w:t>ראובן נשא אשה זקנה עשירה ונשארו יחד איזה ימים ואחר כך נתחרטה והוציאה את בעלה מביתה וראובן תובע בדין לאשתו שתדור עמו והיא אומרת מאוס עלי איני רוצה לדור עמו ואני רוצה שיגרשני ויתן לי כתובתי והוא טוען שיש לה לאבד כל נכסיה שהם שלו כי זכה בהם כשנשאה ואחר כך יפטרנה</w:t>
      </w:r>
      <w:r>
        <w:rPr>
          <w:rFonts w:ascii="Narkisim" w:hAnsi="Narkisim" w:cs="Narkisim"/>
          <w:color w:val="222222"/>
        </w:rPr>
        <w:t>.</w:t>
      </w:r>
      <w:r>
        <w:rPr>
          <w:rFonts w:ascii="Narkisim" w:hAnsi="Narkisim" w:cs="Narkisim"/>
          <w:color w:val="222222"/>
        </w:rPr>
        <w:br/>
      </w:r>
      <w:r>
        <w:rPr>
          <w:rFonts w:ascii="Narkisim" w:hAnsi="Narkisim" w:cs="Narkisim"/>
          <w:b/>
          <w:bCs/>
          <w:color w:val="222222"/>
          <w:rtl/>
        </w:rPr>
        <w:t>תשובה</w:t>
      </w:r>
      <w:r>
        <w:rPr>
          <w:rFonts w:ascii="Narkisim" w:hAnsi="Narkisim" w:cs="Narkisim"/>
          <w:color w:val="222222"/>
          <w:rtl/>
        </w:rPr>
        <w:t> זאת האשה שטוענת מאוס עלי אין כופין להיותה עמו וגם אין כופין את הבעל לגרש כמו שפסק רבינו שמואל ור"ם ז"ל אלא כמו שפסק ר"ת ז"ל דאין כופין את הבעל לגרש חדא שהביא ראיות נכוחות וטובות שאין להשיב עליהן ועוד כיון דאיכא פלוגתא דרבוותא אזלינן לחומרא ולא מקילינן להפקיע איסור אשת איש דאם יכפוהו לגרש שלא כדין אין הגט גט ולענין הממון אם הכניס לה ממון והוא עדיין בעין שלא הוציאוהו יקח מה שהכניס לה אבל ממונה ישאר בידה נכסי מלוג ונכסי צאן ברזל ומכל מה שהכניסה לו לא יקח מאומה, נאם הכותב אשר בן ה"ר יחיאל ז"ל</w:t>
      </w:r>
      <w:r>
        <w:rPr>
          <w:rFonts w:ascii="Narkisim" w:hAnsi="Narkisim" w:cs="Narkisim"/>
          <w:color w:val="222222"/>
        </w:rPr>
        <w:t>.</w:t>
      </w:r>
    </w:p>
    <w:p w:rsidR="00A43C21" w:rsidRDefault="00A43C21">
      <w:pPr>
        <w:pStyle w:val="NormalWeb"/>
        <w:shd w:val="clear" w:color="auto" w:fill="FFFFFF"/>
        <w:bidi/>
        <w:spacing w:before="120" w:beforeAutospacing="0" w:after="120" w:afterAutospacing="0" w:line="360" w:lineRule="auto"/>
        <w:ind w:left="720"/>
        <w:rPr>
          <w:rFonts w:ascii="Narkisim" w:hAnsi="Narkisim" w:cs="Narkisim"/>
          <w:color w:val="222222"/>
        </w:rPr>
      </w:pPr>
    </w:p>
    <w:p w:rsidR="00A43C21" w:rsidRDefault="00A43C21">
      <w:pPr>
        <w:pStyle w:val="NormalWeb"/>
        <w:shd w:val="clear" w:color="auto" w:fill="FFFFFF"/>
        <w:bidi/>
        <w:spacing w:before="120" w:beforeAutospacing="0" w:after="120" w:afterAutospacing="0" w:line="360" w:lineRule="auto"/>
        <w:ind w:left="720"/>
        <w:rPr>
          <w:rFonts w:ascii="Narkisim" w:hAnsi="Narkisim" w:cs="Narkisim"/>
          <w:color w:val="222222"/>
        </w:rPr>
      </w:pPr>
    </w:p>
    <w:p w:rsidR="00A43C21" w:rsidRDefault="00D2308F">
      <w:pPr>
        <w:spacing w:line="360" w:lineRule="auto"/>
        <w:rPr>
          <w:rFonts w:ascii="David" w:hAnsi="David" w:cs="David"/>
          <w:sz w:val="24"/>
          <w:szCs w:val="24"/>
          <w:rtl/>
        </w:rPr>
      </w:pPr>
      <w:r>
        <w:rPr>
          <w:rFonts w:ascii="David" w:hAnsi="David" w:cs="David"/>
          <w:rtl/>
        </w:rPr>
        <w:t xml:space="preserve">28.  </w:t>
      </w:r>
      <w:r>
        <w:rPr>
          <w:rFonts w:ascii="David" w:hAnsi="David" w:cs="David"/>
          <w:sz w:val="24"/>
          <w:szCs w:val="24"/>
          <w:rtl/>
        </w:rPr>
        <w:t>אורן ושירה נישאו. אורן רצה להפקיד את סכום הכסף שצוין בכתובה של שירה בידי אביה</w:t>
      </w:r>
      <w:r>
        <w:rPr>
          <w:rFonts w:ascii="David" w:hAnsi="David" w:cs="David"/>
          <w:sz w:val="24"/>
          <w:szCs w:val="24"/>
        </w:rPr>
        <w:t xml:space="preserve">. </w:t>
      </w:r>
    </w:p>
    <w:p w:rsidR="00A43C21" w:rsidRDefault="00D2308F">
      <w:pPr>
        <w:pStyle w:val="a4"/>
        <w:numPr>
          <w:ilvl w:val="0"/>
          <w:numId w:val="13"/>
        </w:numPr>
        <w:spacing w:line="360" w:lineRule="auto"/>
        <w:rPr>
          <w:rFonts w:ascii="David" w:hAnsi="David" w:cs="David"/>
          <w:sz w:val="24"/>
          <w:szCs w:val="24"/>
          <w:rtl/>
        </w:rPr>
      </w:pPr>
      <w:r>
        <w:rPr>
          <w:rFonts w:ascii="David" w:hAnsi="David" w:cs="David"/>
          <w:sz w:val="24"/>
          <w:szCs w:val="24"/>
          <w:rtl/>
        </w:rPr>
        <w:t>הסבר את המצב שעלול להיווצר עקב הפקדת הכסף בידי אביה של שירה (5 נקודות)</w:t>
      </w:r>
      <w:r>
        <w:rPr>
          <w:rFonts w:ascii="David" w:hAnsi="David" w:cs="David"/>
          <w:sz w:val="24"/>
          <w:szCs w:val="24"/>
        </w:rPr>
        <w:t xml:space="preserve"> </w:t>
      </w:r>
    </w:p>
    <w:p w:rsidR="00A43C21" w:rsidRDefault="00D2308F">
      <w:pPr>
        <w:pStyle w:val="a4"/>
        <w:numPr>
          <w:ilvl w:val="0"/>
          <w:numId w:val="13"/>
        </w:numPr>
        <w:spacing w:line="360" w:lineRule="auto"/>
        <w:rPr>
          <w:rFonts w:ascii="David" w:hAnsi="David" w:cs="David"/>
          <w:sz w:val="24"/>
          <w:szCs w:val="24"/>
          <w:rtl/>
        </w:rPr>
      </w:pPr>
      <w:r>
        <w:rPr>
          <w:rFonts w:ascii="David" w:hAnsi="David" w:cs="David"/>
          <w:sz w:val="24"/>
          <w:szCs w:val="24"/>
          <w:rtl/>
        </w:rPr>
        <w:t>הסבר את התקנה שתיקן שמעון בן שטח כדי למנוע מצב זה. (5 נקודות)</w:t>
      </w: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tl/>
        </w:rPr>
      </w:pPr>
    </w:p>
    <w:p w:rsidR="00A43C21" w:rsidRDefault="00A43C21">
      <w:pPr>
        <w:spacing w:line="360" w:lineRule="auto"/>
        <w:rPr>
          <w:rFonts w:ascii="David" w:hAnsi="David" w:cs="David"/>
          <w:sz w:val="24"/>
          <w:szCs w:val="24"/>
          <w:rtl/>
        </w:rPr>
      </w:pPr>
    </w:p>
    <w:sectPr w:rsidR="00A43C2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 w:name="Narkisim">
    <w:altName w:val="Narkisim"/>
    <w:panose1 w:val="020E0502050101010101"/>
    <w:charset w:val="00"/>
    <w:family w:val="swiss"/>
    <w:pitch w:val="variable"/>
    <w:sig w:usb0="00000803" w:usb1="00000000" w:usb2="00000000" w:usb3="00000000" w:csb0="00000021" w:csb1="00000000"/>
  </w:font>
  <w:font w:name="FrankRuehl">
    <w:altName w:val="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202C4C"/>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A3E4D9E8"/>
    <w:lvl w:ilvl="0" w:tplc="C69246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8DD6ABEC"/>
    <w:lvl w:ilvl="0" w:tplc="AB2EB814">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0000004"/>
    <w:multiLevelType w:val="hybridMultilevel"/>
    <w:tmpl w:val="33324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F4A896A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C9487B3A"/>
    <w:lvl w:ilvl="0" w:tplc="C69246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B012549C"/>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7D90A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180C0920"/>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952668B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26109D7A"/>
    <w:lvl w:ilvl="0" w:tplc="AB2EB814">
      <w:start w:val="1"/>
      <w:numFmt w:val="hebrew1"/>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D0A60A62"/>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864C76A0"/>
    <w:lvl w:ilvl="0" w:tplc="C692462E">
      <w:start w:val="1"/>
      <w:numFmt w:val="hebrew1"/>
      <w:lvlText w:val="%1."/>
      <w:lvlJc w:val="left"/>
      <w:pPr>
        <w:ind w:left="720" w:hanging="360"/>
      </w:pPr>
      <w:rPr>
        <w:rFonts w:hint="default"/>
      </w:rPr>
    </w:lvl>
    <w:lvl w:ilvl="1" w:tplc="66D80D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9434200E"/>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C6F06A72"/>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E144B10C"/>
    <w:lvl w:ilvl="0" w:tplc="C69246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multilevel"/>
    <w:tmpl w:val="0310B66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00000012"/>
    <w:multiLevelType w:val="hybridMultilevel"/>
    <w:tmpl w:val="BF2C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B310249A"/>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452AB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397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C39A8320"/>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B962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C8CA91F2"/>
    <w:lvl w:ilvl="0" w:tplc="C692462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CB7600A6"/>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96ACE854"/>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65D2A9A2"/>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156632A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521C7F66"/>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FCD2D02C"/>
    <w:lvl w:ilvl="0" w:tplc="E656F35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0000001F"/>
    <w:multiLevelType w:val="hybridMultilevel"/>
    <w:tmpl w:val="13BA34DC"/>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0EF08A5C"/>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5466321A"/>
    <w:lvl w:ilvl="0" w:tplc="AB2EB814">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00000022"/>
    <w:multiLevelType w:val="hybridMultilevel"/>
    <w:tmpl w:val="697ACBBE"/>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6D70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4"/>
    <w:multiLevelType w:val="hybridMultilevel"/>
    <w:tmpl w:val="DB0CE22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0000025"/>
    <w:multiLevelType w:val="hybridMultilevel"/>
    <w:tmpl w:val="E65E416C"/>
    <w:lvl w:ilvl="0" w:tplc="AB2EB814">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00000026"/>
    <w:multiLevelType w:val="hybridMultilevel"/>
    <w:tmpl w:val="F6B05FA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0000027"/>
    <w:multiLevelType w:val="hybridMultilevel"/>
    <w:tmpl w:val="38B856CE"/>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0000028"/>
    <w:multiLevelType w:val="hybridMultilevel"/>
    <w:tmpl w:val="F72ABC50"/>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9"/>
    <w:multiLevelType w:val="hybridMultilevel"/>
    <w:tmpl w:val="8DC67992"/>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000002A"/>
    <w:multiLevelType w:val="hybridMultilevel"/>
    <w:tmpl w:val="0AE43802"/>
    <w:lvl w:ilvl="0" w:tplc="24CAD4E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000002B"/>
    <w:multiLevelType w:val="hybridMultilevel"/>
    <w:tmpl w:val="799025B8"/>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000002C"/>
    <w:multiLevelType w:val="hybridMultilevel"/>
    <w:tmpl w:val="5E5C84E6"/>
    <w:lvl w:ilvl="0" w:tplc="AB2EB814">
      <w:start w:val="1"/>
      <w:numFmt w:val="hebrew1"/>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98482C"/>
    <w:multiLevelType w:val="hybridMultilevel"/>
    <w:tmpl w:val="9A74D30A"/>
    <w:lvl w:ilvl="0" w:tplc="24CAD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4"/>
  </w:num>
  <w:num w:numId="3">
    <w:abstractNumId w:val="24"/>
  </w:num>
  <w:num w:numId="4">
    <w:abstractNumId w:val="4"/>
  </w:num>
  <w:num w:numId="5">
    <w:abstractNumId w:val="38"/>
  </w:num>
  <w:num w:numId="6">
    <w:abstractNumId w:val="19"/>
  </w:num>
  <w:num w:numId="7">
    <w:abstractNumId w:val="14"/>
  </w:num>
  <w:num w:numId="8">
    <w:abstractNumId w:val="5"/>
  </w:num>
  <w:num w:numId="9">
    <w:abstractNumId w:val="2"/>
  </w:num>
  <w:num w:numId="10">
    <w:abstractNumId w:val="3"/>
  </w:num>
  <w:num w:numId="11">
    <w:abstractNumId w:val="42"/>
  </w:num>
  <w:num w:numId="12">
    <w:abstractNumId w:val="28"/>
  </w:num>
  <w:num w:numId="13">
    <w:abstractNumId w:val="31"/>
  </w:num>
  <w:num w:numId="14">
    <w:abstractNumId w:val="40"/>
  </w:num>
  <w:num w:numId="15">
    <w:abstractNumId w:val="7"/>
  </w:num>
  <w:num w:numId="16">
    <w:abstractNumId w:val="27"/>
  </w:num>
  <w:num w:numId="17">
    <w:abstractNumId w:val="15"/>
  </w:num>
  <w:num w:numId="18">
    <w:abstractNumId w:val="23"/>
  </w:num>
  <w:num w:numId="19">
    <w:abstractNumId w:val="10"/>
  </w:num>
  <w:num w:numId="20">
    <w:abstractNumId w:val="0"/>
  </w:num>
  <w:num w:numId="21">
    <w:abstractNumId w:val="20"/>
  </w:num>
  <w:num w:numId="22">
    <w:abstractNumId w:val="32"/>
  </w:num>
  <w:num w:numId="23">
    <w:abstractNumId w:val="25"/>
  </w:num>
  <w:num w:numId="24">
    <w:abstractNumId w:val="37"/>
  </w:num>
  <w:num w:numId="25">
    <w:abstractNumId w:val="30"/>
  </w:num>
  <w:num w:numId="26">
    <w:abstractNumId w:val="1"/>
  </w:num>
  <w:num w:numId="27">
    <w:abstractNumId w:val="35"/>
  </w:num>
  <w:num w:numId="28">
    <w:abstractNumId w:val="33"/>
  </w:num>
  <w:num w:numId="29">
    <w:abstractNumId w:val="9"/>
  </w:num>
  <w:num w:numId="30">
    <w:abstractNumId w:val="44"/>
  </w:num>
  <w:num w:numId="31">
    <w:abstractNumId w:val="16"/>
  </w:num>
  <w:num w:numId="32">
    <w:abstractNumId w:val="22"/>
  </w:num>
  <w:num w:numId="33">
    <w:abstractNumId w:val="11"/>
  </w:num>
  <w:num w:numId="34">
    <w:abstractNumId w:val="21"/>
  </w:num>
  <w:num w:numId="35">
    <w:abstractNumId w:val="41"/>
  </w:num>
  <w:num w:numId="36">
    <w:abstractNumId w:val="8"/>
  </w:num>
  <w:num w:numId="37">
    <w:abstractNumId w:val="26"/>
  </w:num>
  <w:num w:numId="38">
    <w:abstractNumId w:val="18"/>
  </w:num>
  <w:num w:numId="39">
    <w:abstractNumId w:val="43"/>
  </w:num>
  <w:num w:numId="40">
    <w:abstractNumId w:val="13"/>
  </w:num>
  <w:num w:numId="41">
    <w:abstractNumId w:val="17"/>
  </w:num>
  <w:num w:numId="42">
    <w:abstractNumId w:val="29"/>
  </w:num>
  <w:num w:numId="43">
    <w:abstractNumId w:val="6"/>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1"/>
    <w:rsid w:val="00A43C21"/>
    <w:rsid w:val="00A75FB8"/>
    <w:rsid w:val="00D230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B9F8A-D57A-4719-B22C-1E18D233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
    <w:name w:val="he"/>
    <w:basedOn w:val="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Pr>
      <w:b/>
      <w:bCs/>
    </w:rPr>
  </w:style>
  <w:style w:type="character" w:customStyle="1" w:styleId="he1">
    <w:name w:val="he1"/>
    <w:basedOn w:val="a0"/>
  </w:style>
  <w:style w:type="character" w:styleId="Hyperlink">
    <w:name w:val="Hyperlink"/>
    <w:basedOn w:val="a0"/>
    <w:uiPriority w:val="99"/>
    <w:rPr>
      <w:color w:val="0000FF"/>
      <w:u w:val="single"/>
    </w:rPr>
  </w:style>
  <w:style w:type="paragraph" w:styleId="NormalWeb">
    <w:name w:val="Normal (Web)"/>
    <w:basedOn w:val="a"/>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pPr>
      <w:ind w:left="720"/>
      <w:contextualSpacing/>
    </w:pPr>
  </w:style>
  <w:style w:type="character" w:customStyle="1" w:styleId="psuq2">
    <w:name w:val="psuq2"/>
    <w:basedOn w:val="a0"/>
  </w:style>
  <w:style w:type="paragraph" w:styleId="a5">
    <w:name w:val="Balloon Text"/>
    <w:basedOn w:val="a"/>
    <w:link w:val="a6"/>
    <w:uiPriority w:val="99"/>
    <w:pPr>
      <w:spacing w:after="0" w:line="240" w:lineRule="auto"/>
    </w:pPr>
    <w:rPr>
      <w:rFonts w:ascii="Tahoma" w:hAnsi="Tahoma" w:cs="Tahoma"/>
      <w:sz w:val="16"/>
      <w:szCs w:val="16"/>
    </w:rPr>
  </w:style>
  <w:style w:type="character" w:customStyle="1" w:styleId="a6">
    <w:name w:val="טקסט בלונים תו"/>
    <w:basedOn w:val="a0"/>
    <w:link w:val="a5"/>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53CE-5CF8-4EDF-BD6D-AB7FD73E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5017</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2018-04-26T11:33:00Z</cp:lastPrinted>
  <dcterms:created xsi:type="dcterms:W3CDTF">2018-05-27T11:28:00Z</dcterms:created>
  <dcterms:modified xsi:type="dcterms:W3CDTF">2018-05-27T11:28:00Z</dcterms:modified>
</cp:coreProperties>
</file>