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18" w:rsidRPr="001377AD" w:rsidRDefault="00334718" w:rsidP="00B2442B">
      <w:pPr>
        <w:spacing w:line="360" w:lineRule="auto"/>
        <w:ind w:left="-341" w:right="-709"/>
        <w:jc w:val="both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מועד הבחינה :  </w:t>
      </w:r>
      <w:r w:rsidR="00B2442B">
        <w:rPr>
          <w:rFonts w:ascii="Arial" w:hAnsi="Arial" w:cs="Arial" w:hint="cs"/>
          <w:rtl/>
        </w:rPr>
        <w:t xml:space="preserve">מאי </w:t>
      </w:r>
      <w:r w:rsidR="001377AD" w:rsidRPr="001377AD">
        <w:rPr>
          <w:rFonts w:ascii="Arial" w:hAnsi="Arial" w:cs="Arial"/>
          <w:rtl/>
        </w:rPr>
        <w:t xml:space="preserve"> 2018</w:t>
      </w:r>
    </w:p>
    <w:p w:rsidR="00334718" w:rsidRPr="001377AD" w:rsidRDefault="00334718" w:rsidP="001377AD">
      <w:pPr>
        <w:spacing w:line="360" w:lineRule="auto"/>
        <w:ind w:left="-341" w:right="-709"/>
        <w:jc w:val="both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ab/>
      </w:r>
      <w:r w:rsidRPr="001377AD">
        <w:rPr>
          <w:rFonts w:ascii="Arial" w:hAnsi="Arial" w:cs="Arial"/>
          <w:rtl/>
        </w:rPr>
        <w:tab/>
      </w:r>
      <w:r w:rsidRPr="001377AD">
        <w:rPr>
          <w:rFonts w:ascii="Arial" w:hAnsi="Arial" w:cs="Arial"/>
          <w:rtl/>
        </w:rPr>
        <w:tab/>
      </w:r>
      <w:r w:rsidRPr="001377AD">
        <w:rPr>
          <w:rFonts w:ascii="Arial" w:hAnsi="Arial" w:cs="Arial"/>
          <w:rtl/>
        </w:rPr>
        <w:tab/>
      </w:r>
      <w:r w:rsidRPr="001377AD">
        <w:rPr>
          <w:rFonts w:ascii="Arial" w:hAnsi="Arial" w:cs="Arial"/>
          <w:rtl/>
        </w:rPr>
        <w:tab/>
      </w:r>
      <w:r w:rsidRPr="001377AD">
        <w:rPr>
          <w:rFonts w:ascii="Arial" w:hAnsi="Arial" w:cs="Arial"/>
          <w:rtl/>
        </w:rPr>
        <w:tab/>
        <w:t xml:space="preserve">                     מספר השאלון :007281  </w:t>
      </w:r>
      <w:r w:rsidRPr="001377AD">
        <w:rPr>
          <w:rFonts w:ascii="Arial" w:hAnsi="Arial" w:cs="Arial"/>
          <w:rtl/>
        </w:rPr>
        <w:tab/>
      </w:r>
    </w:p>
    <w:p w:rsidR="00334718" w:rsidRPr="001377AD" w:rsidRDefault="00334718" w:rsidP="001377AD">
      <w:pPr>
        <w:spacing w:line="360" w:lineRule="auto"/>
        <w:ind w:left="-341" w:right="-709"/>
        <w:jc w:val="both"/>
        <w:rPr>
          <w:rFonts w:ascii="Arial" w:hAnsi="Arial" w:cs="Arial"/>
          <w:rtl/>
        </w:rPr>
      </w:pPr>
    </w:p>
    <w:p w:rsidR="00334718" w:rsidRPr="001377AD" w:rsidRDefault="00334718" w:rsidP="001377AD">
      <w:pPr>
        <w:pStyle w:val="3"/>
        <w:spacing w:line="360" w:lineRule="auto"/>
        <w:ind w:left="-341" w:right="-709" w:firstLine="720"/>
        <w:rPr>
          <w:rFonts w:ascii="Arial" w:hAnsi="Arial" w:cs="Arial"/>
          <w:color w:val="auto"/>
          <w:sz w:val="36"/>
          <w:szCs w:val="36"/>
          <w:rtl/>
        </w:rPr>
      </w:pPr>
      <w:r w:rsidRPr="001377AD">
        <w:rPr>
          <w:rFonts w:ascii="Arial" w:hAnsi="Arial" w:cs="Arial"/>
          <w:color w:val="auto"/>
          <w:sz w:val="36"/>
          <w:szCs w:val="36"/>
          <w:rtl/>
        </w:rPr>
        <w:t xml:space="preserve">                           תורה שבעל-פה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  <w:lang w:eastAsia="zh-CN"/>
        </w:rPr>
      </w:pPr>
    </w:p>
    <w:p w:rsidR="00334718" w:rsidRPr="001377AD" w:rsidRDefault="00334718" w:rsidP="001377AD">
      <w:pPr>
        <w:spacing w:line="360" w:lineRule="auto"/>
        <w:ind w:left="-341" w:right="-709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377AD">
        <w:rPr>
          <w:rFonts w:ascii="Arial" w:hAnsi="Arial" w:cs="Arial"/>
          <w:b/>
          <w:bCs/>
          <w:sz w:val="32"/>
          <w:szCs w:val="32"/>
          <w:rtl/>
        </w:rPr>
        <w:t xml:space="preserve">בחינת מתכונת </w:t>
      </w:r>
    </w:p>
    <w:p w:rsidR="00334718" w:rsidRPr="001377AD" w:rsidRDefault="00334718" w:rsidP="001377AD">
      <w:pPr>
        <w:spacing w:line="360" w:lineRule="auto"/>
        <w:ind w:left="-341" w:right="-709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377AD">
        <w:rPr>
          <w:rFonts w:ascii="Arial" w:hAnsi="Arial" w:cs="Arial"/>
          <w:b/>
          <w:bCs/>
          <w:rtl/>
        </w:rPr>
        <w:t>הוראות לנבחן:</w:t>
      </w:r>
      <w:r w:rsidRPr="001377AD">
        <w:rPr>
          <w:rFonts w:ascii="Arial" w:hAnsi="Arial" w:cs="Arial"/>
          <w:b/>
          <w:bCs/>
          <w:u w:val="single"/>
          <w:rtl/>
        </w:rPr>
        <w:t xml:space="preserve">  </w:t>
      </w:r>
    </w:p>
    <w:p w:rsidR="00334718" w:rsidRPr="001377AD" w:rsidRDefault="00334718" w:rsidP="001377AD">
      <w:pPr>
        <w:spacing w:line="360" w:lineRule="auto"/>
        <w:ind w:left="-341" w:right="-709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א.           </w:t>
      </w:r>
      <w:r w:rsidRPr="001377AD">
        <w:rPr>
          <w:rFonts w:ascii="Arial" w:hAnsi="Arial" w:cs="Arial"/>
          <w:u w:val="single"/>
          <w:rtl/>
        </w:rPr>
        <w:t>משך הבחינה</w:t>
      </w:r>
      <w:r w:rsidRPr="001377AD">
        <w:rPr>
          <w:rFonts w:ascii="Arial" w:hAnsi="Arial" w:cs="Arial"/>
          <w:rtl/>
        </w:rPr>
        <w:t>: שעתיים וחצי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ב.          </w:t>
      </w:r>
      <w:r w:rsidRPr="001377AD">
        <w:rPr>
          <w:rFonts w:ascii="Arial" w:hAnsi="Arial" w:cs="Arial"/>
          <w:u w:val="single"/>
          <w:rtl/>
        </w:rPr>
        <w:t>מבנה השאלון ומפתח ההערכה :</w:t>
      </w:r>
      <w:r w:rsidRPr="001377AD">
        <w:rPr>
          <w:rFonts w:ascii="Arial" w:hAnsi="Arial" w:cs="Arial"/>
          <w:rtl/>
        </w:rPr>
        <w:t xml:space="preserve"> בשאלון זה שתי יחידות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יחידה ראשונה  - "משפט ויושר" 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יחידה שניה   -  "דברים שבינו לבינה"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בכל יחידה שני פרקים :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פרק ראשון     - שאלות על סוגיה נתונה     -   40  נקודות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פרק שני        </w:t>
      </w:r>
      <w:r w:rsidRPr="001377AD">
        <w:rPr>
          <w:rFonts w:ascii="Arial" w:hAnsi="Arial" w:cs="Arial"/>
          <w:b/>
          <w:bCs/>
          <w:rtl/>
        </w:rPr>
        <w:t>-</w:t>
      </w:r>
      <w:r w:rsidRPr="001377AD">
        <w:rPr>
          <w:rFonts w:ascii="Arial" w:hAnsi="Arial" w:cs="Arial"/>
          <w:rtl/>
        </w:rPr>
        <w:t xml:space="preserve"> שאלות קצרות                   -   10  נקודות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                                                               ___________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                                                            סה"כ :  50  נקודות  ליחידה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ג.       חומר עזר מותר בשימוש : אין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ד.       הוראות מיוחדות :    (1) אל תעתיקו את השאלה, אלא רשמו את מספרה בלבד.</w:t>
      </w:r>
    </w:p>
    <w:p w:rsidR="00334718" w:rsidRPr="001377AD" w:rsidRDefault="00334718" w:rsidP="001377AD">
      <w:pPr>
        <w:spacing w:line="360" w:lineRule="auto"/>
        <w:ind w:left="-341" w:right="-709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                                  (2) התרכזו בנושא שימו לב לכתב, לכתיב ולפיסוק.</w:t>
      </w:r>
    </w:p>
    <w:p w:rsidR="00334718" w:rsidRPr="001377AD" w:rsidRDefault="00334718" w:rsidP="001377AD">
      <w:pPr>
        <w:spacing w:line="360" w:lineRule="auto"/>
        <w:ind w:left="-341" w:right="-709"/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334718" w:rsidRPr="001377AD" w:rsidRDefault="00334718" w:rsidP="001377AD">
      <w:pPr>
        <w:spacing w:line="360" w:lineRule="auto"/>
        <w:ind w:left="-341" w:right="-709"/>
        <w:jc w:val="center"/>
        <w:rPr>
          <w:rFonts w:ascii="Arial" w:hAnsi="Arial" w:cs="Arial"/>
          <w:b/>
          <w:bCs/>
          <w:sz w:val="40"/>
          <w:szCs w:val="40"/>
        </w:rPr>
      </w:pPr>
      <w:r w:rsidRPr="001377AD">
        <w:rPr>
          <w:rFonts w:ascii="Arial" w:hAnsi="Arial" w:cs="Arial"/>
          <w:b/>
          <w:bCs/>
          <w:sz w:val="40"/>
          <w:szCs w:val="40"/>
          <w:rtl/>
        </w:rPr>
        <w:t xml:space="preserve">ב ה צ ל ח ה </w:t>
      </w:r>
    </w:p>
    <w:p w:rsidR="009546FD" w:rsidRPr="001377AD" w:rsidRDefault="00334718" w:rsidP="00AC3AD9">
      <w:pPr>
        <w:spacing w:line="360" w:lineRule="auto"/>
        <w:jc w:val="center"/>
        <w:rPr>
          <w:rFonts w:ascii="Arial" w:hAnsi="Arial" w:cs="Arial"/>
          <w:sz w:val="24"/>
          <w:szCs w:val="24"/>
          <w:rtl/>
        </w:rPr>
      </w:pPr>
      <w:r w:rsidRPr="001377AD">
        <w:rPr>
          <w:rFonts w:ascii="Arial" w:hAnsi="Arial" w:cs="Arial"/>
          <w:b/>
          <w:bCs/>
          <w:sz w:val="36"/>
          <w:szCs w:val="36"/>
          <w:u w:val="single"/>
          <w:rtl/>
        </w:rPr>
        <w:br w:type="page"/>
      </w:r>
    </w:p>
    <w:p w:rsidR="009546FD" w:rsidRPr="001377AD" w:rsidRDefault="009546FD" w:rsidP="001377AD">
      <w:pPr>
        <w:pStyle w:val="a3"/>
        <w:spacing w:line="360" w:lineRule="auto"/>
        <w:ind w:left="-483" w:right="-709"/>
        <w:rPr>
          <w:rFonts w:ascii="Arial" w:hAnsi="Arial"/>
          <w:sz w:val="24"/>
          <w:szCs w:val="24"/>
          <w:rtl/>
        </w:rPr>
      </w:pPr>
    </w:p>
    <w:p w:rsidR="009546FD" w:rsidRPr="001377AD" w:rsidRDefault="009546FD" w:rsidP="001377AD">
      <w:pPr>
        <w:pStyle w:val="a3"/>
        <w:spacing w:line="360" w:lineRule="auto"/>
        <w:ind w:left="-483" w:right="-709"/>
        <w:rPr>
          <w:rFonts w:ascii="Arial" w:hAnsi="Arial"/>
          <w:sz w:val="24"/>
          <w:szCs w:val="24"/>
          <w:rtl/>
        </w:rPr>
      </w:pPr>
    </w:p>
    <w:p w:rsidR="009546FD" w:rsidRPr="001377AD" w:rsidRDefault="009546FD" w:rsidP="00CC244C">
      <w:pPr>
        <w:spacing w:line="360" w:lineRule="auto"/>
        <w:ind w:left="-483" w:right="-709"/>
        <w:jc w:val="center"/>
        <w:rPr>
          <w:rFonts w:ascii="Arial" w:hAnsi="Arial" w:cs="Arial"/>
          <w:sz w:val="28"/>
          <w:szCs w:val="28"/>
          <w:rtl/>
        </w:rPr>
      </w:pPr>
      <w:r w:rsidRPr="001377AD">
        <w:rPr>
          <w:rFonts w:ascii="Arial" w:hAnsi="Arial" w:cs="Arial"/>
          <w:b/>
          <w:bCs/>
          <w:sz w:val="24"/>
          <w:szCs w:val="24"/>
          <w:rtl/>
        </w:rPr>
        <w:t xml:space="preserve">14. </w:t>
      </w:r>
      <w:r w:rsidRPr="001377AD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יחידה שניה - "דברים שבינו לבינה" </w:t>
      </w:r>
      <w:r w:rsidRPr="001377AD">
        <w:rPr>
          <w:rFonts w:ascii="Arial" w:hAnsi="Arial" w:cs="Arial"/>
          <w:sz w:val="28"/>
          <w:szCs w:val="28"/>
          <w:rtl/>
        </w:rPr>
        <w:t>(50 נקודות)</w:t>
      </w:r>
    </w:p>
    <w:p w:rsidR="009546FD" w:rsidRPr="001377AD" w:rsidRDefault="009546FD" w:rsidP="001377AD">
      <w:pPr>
        <w:spacing w:line="360" w:lineRule="auto"/>
        <w:ind w:left="-483" w:right="-709"/>
        <w:rPr>
          <w:rFonts w:ascii="Arial" w:hAnsi="Arial" w:cs="Arial"/>
          <w:sz w:val="26"/>
          <w:szCs w:val="26"/>
          <w:rtl/>
        </w:rPr>
      </w:pPr>
      <w:r w:rsidRPr="001377AD">
        <w:rPr>
          <w:rFonts w:ascii="Arial" w:hAnsi="Arial" w:cs="Arial"/>
          <w:sz w:val="26"/>
          <w:szCs w:val="26"/>
          <w:rtl/>
        </w:rPr>
        <w:t xml:space="preserve">ביחידה זו יש לענות על שאלות בפרק הראשון ובפרק השני, לפי ההוראות בכל פרק. </w:t>
      </w:r>
    </w:p>
    <w:p w:rsidR="009546FD" w:rsidRPr="001377AD" w:rsidRDefault="009546FD" w:rsidP="001377AD">
      <w:pPr>
        <w:spacing w:line="360" w:lineRule="auto"/>
        <w:ind w:left="-483" w:right="-709"/>
        <w:jc w:val="center"/>
        <w:rPr>
          <w:rFonts w:ascii="Arial" w:hAnsi="Arial" w:cs="Arial"/>
          <w:sz w:val="28"/>
          <w:szCs w:val="28"/>
          <w:rtl/>
        </w:rPr>
      </w:pPr>
      <w:r w:rsidRPr="001377AD">
        <w:rPr>
          <w:rFonts w:ascii="Arial" w:hAnsi="Arial" w:cs="Arial"/>
          <w:b/>
          <w:bCs/>
          <w:sz w:val="32"/>
          <w:szCs w:val="32"/>
          <w:rtl/>
        </w:rPr>
        <w:t>פרק ראשון - שאלות על סוגיה נתונה</w:t>
      </w:r>
      <w:r w:rsidRPr="001377AD">
        <w:rPr>
          <w:rFonts w:ascii="Arial" w:hAnsi="Arial" w:cs="Arial"/>
          <w:sz w:val="28"/>
          <w:szCs w:val="28"/>
          <w:rtl/>
        </w:rPr>
        <w:t xml:space="preserve"> (40 נקודות) </w:t>
      </w:r>
    </w:p>
    <w:p w:rsidR="009546FD" w:rsidRPr="001377AD" w:rsidRDefault="009546FD" w:rsidP="001377AD">
      <w:pPr>
        <w:spacing w:line="360" w:lineRule="auto"/>
        <w:ind w:left="-483" w:right="-709"/>
        <w:rPr>
          <w:rFonts w:ascii="Arial" w:hAnsi="Arial" w:cs="Arial"/>
          <w:sz w:val="24"/>
          <w:szCs w:val="24"/>
          <w:rtl/>
        </w:rPr>
      </w:pPr>
      <w:r w:rsidRPr="001377AD">
        <w:rPr>
          <w:rFonts w:ascii="Arial" w:hAnsi="Arial" w:cs="Arial"/>
          <w:sz w:val="24"/>
          <w:szCs w:val="24"/>
          <w:rtl/>
        </w:rPr>
        <w:t>בחרו ב</w:t>
      </w:r>
      <w:r w:rsidRPr="001377AD">
        <w:rPr>
          <w:rFonts w:ascii="Arial" w:hAnsi="Arial" w:cs="Arial"/>
          <w:sz w:val="24"/>
          <w:szCs w:val="24"/>
          <w:u w:val="single"/>
          <w:rtl/>
        </w:rPr>
        <w:t>אחת</w:t>
      </w:r>
      <w:r w:rsidRPr="001377AD">
        <w:rPr>
          <w:rFonts w:ascii="Arial" w:hAnsi="Arial" w:cs="Arial"/>
          <w:sz w:val="24"/>
          <w:szCs w:val="24"/>
          <w:rtl/>
        </w:rPr>
        <w:t xml:space="preserve"> מהסוגיות </w:t>
      </w:r>
      <w:r w:rsidR="00974102" w:rsidRPr="001377AD">
        <w:rPr>
          <w:rFonts w:ascii="Arial" w:hAnsi="Arial" w:cs="Arial"/>
          <w:sz w:val="24"/>
          <w:szCs w:val="24"/>
          <w:rtl/>
        </w:rPr>
        <w:t>ב-ג</w:t>
      </w:r>
      <w:r w:rsidRPr="001377AD">
        <w:rPr>
          <w:rFonts w:ascii="Arial" w:hAnsi="Arial" w:cs="Arial"/>
          <w:sz w:val="24"/>
          <w:szCs w:val="24"/>
          <w:rtl/>
        </w:rPr>
        <w:t xml:space="preserve"> שבנספח, וענו על </w:t>
      </w:r>
      <w:r w:rsidR="00974102" w:rsidRPr="001377AD">
        <w:rPr>
          <w:rFonts w:ascii="Arial" w:hAnsi="Arial" w:cs="Arial"/>
          <w:sz w:val="24"/>
          <w:szCs w:val="24"/>
          <w:u w:val="single"/>
          <w:rtl/>
        </w:rPr>
        <w:t>שש</w:t>
      </w:r>
      <w:r w:rsidRPr="001377AD">
        <w:rPr>
          <w:rFonts w:ascii="Arial" w:hAnsi="Arial" w:cs="Arial"/>
          <w:sz w:val="24"/>
          <w:szCs w:val="24"/>
          <w:rtl/>
        </w:rPr>
        <w:t xml:space="preserve"> השאלות הנוגעות לסוגיה שבחרתם.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יחידה שניה – "דברים שבינו לבינה"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פרק ראשון - שאלות על סוגיה נתונה (40 נקודות)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בחר/י באחת מהסוגיות </w:t>
      </w:r>
      <w:r w:rsidR="00035A35" w:rsidRPr="001377AD">
        <w:rPr>
          <w:rFonts w:ascii="Arial" w:hAnsi="Arial" w:cs="Arial"/>
          <w:rtl/>
        </w:rPr>
        <w:t>א-ב</w:t>
      </w:r>
      <w:r w:rsidRPr="001377AD">
        <w:rPr>
          <w:rFonts w:ascii="Arial" w:hAnsi="Arial" w:cs="Arial"/>
          <w:rtl/>
        </w:rPr>
        <w:t xml:space="preserve"> שבנספח, וענה/י על כל השאלות הנוגעות לסוגיה שבחרת.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1377AD">
        <w:rPr>
          <w:rFonts w:ascii="Arial" w:hAnsi="Arial" w:cs="Arial"/>
          <w:b/>
          <w:bCs/>
          <w:u w:val="single"/>
          <w:rtl/>
        </w:rPr>
        <w:t xml:space="preserve">סוגיה </w:t>
      </w:r>
      <w:r w:rsidR="00355A3D" w:rsidRPr="001377AD">
        <w:rPr>
          <w:rFonts w:ascii="Arial" w:hAnsi="Arial" w:cs="Arial"/>
          <w:b/>
          <w:bCs/>
          <w:u w:val="single"/>
          <w:rtl/>
        </w:rPr>
        <w:t>ג</w:t>
      </w:r>
      <w:r w:rsidRPr="001377AD">
        <w:rPr>
          <w:rFonts w:ascii="Arial" w:hAnsi="Arial" w:cs="Arial"/>
          <w:b/>
          <w:bCs/>
          <w:u w:val="single"/>
          <w:rtl/>
        </w:rPr>
        <w:t xml:space="preserve">: תלמוד בבלי, מסכת כתובות, דף נט' ע"ב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אם בחרת בסוגיה ג' עיין בנספח ג', וענה על שש השאלות </w:t>
      </w:r>
      <w:r w:rsidR="00035A35" w:rsidRPr="001377AD">
        <w:rPr>
          <w:rFonts w:ascii="Arial" w:hAnsi="Arial" w:cs="Arial"/>
          <w:rtl/>
        </w:rPr>
        <w:t>1-6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15</w:t>
      </w:r>
      <w:r w:rsidR="00185A86" w:rsidRPr="001377AD">
        <w:rPr>
          <w:rFonts w:ascii="Arial" w:hAnsi="Arial" w:cs="Arial"/>
          <w:rtl/>
        </w:rPr>
        <w:t xml:space="preserve">. א. באיזה סדר מששת הסדרים נמצאת מסכת כתובות?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ב. במה עוסק סדר זה? ג. מהם ששת הסדרים האחרים? </w:t>
      </w:r>
    </w:p>
    <w:p w:rsidR="00185A86" w:rsidRPr="001377AD" w:rsidRDefault="00974102" w:rsidP="00E3102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16</w:t>
      </w:r>
      <w:r w:rsidR="00185A86" w:rsidRPr="001377AD">
        <w:rPr>
          <w:rFonts w:ascii="Arial" w:hAnsi="Arial" w:cs="Arial"/>
          <w:rtl/>
        </w:rPr>
        <w:t>. "</w:t>
      </w:r>
      <w:r w:rsidR="00E3102D">
        <w:rPr>
          <w:rFonts w:ascii="Arial" w:hAnsi="Arial" w:cs="Arial" w:hint="cs"/>
          <w:rtl/>
        </w:rPr>
        <w:t>נשבית חייב לפדותה</w:t>
      </w:r>
      <w:r w:rsidR="00185A86" w:rsidRPr="001377AD">
        <w:rPr>
          <w:rFonts w:ascii="Arial" w:hAnsi="Arial" w:cs="Arial"/>
          <w:rtl/>
        </w:rPr>
        <w:t>"</w:t>
      </w:r>
    </w:p>
    <w:p w:rsidR="00185A86" w:rsidRPr="001377AD" w:rsidRDefault="00185A86" w:rsidP="00E3102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א.</w:t>
      </w:r>
      <w:r w:rsidR="00E3102D">
        <w:rPr>
          <w:rFonts w:ascii="Arial" w:hAnsi="Arial" w:cs="Arial" w:hint="cs"/>
          <w:rtl/>
        </w:rPr>
        <w:t xml:space="preserve"> מה החובה האמורה? מי חייב? למי חייב? </w:t>
      </w:r>
    </w:p>
    <w:p w:rsidR="00185A86" w:rsidRPr="001377AD" w:rsidRDefault="00185A86" w:rsidP="00E3102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ב. </w:t>
      </w:r>
      <w:r w:rsidR="00E3102D">
        <w:rPr>
          <w:rFonts w:ascii="Arial" w:hAnsi="Arial" w:cs="Arial" w:hint="cs"/>
          <w:rtl/>
        </w:rPr>
        <w:t>אילו חובות נוספות אתה מכיר מלבד החובה שציינת בסעיף א'</w:t>
      </w:r>
      <w:r w:rsidRPr="001377AD">
        <w:rPr>
          <w:rFonts w:ascii="Arial" w:hAnsi="Arial" w:cs="Arial"/>
          <w:rtl/>
        </w:rPr>
        <w:t xml:space="preserve">    </w:t>
      </w:r>
    </w:p>
    <w:p w:rsidR="00185A86" w:rsidRPr="001377AD" w:rsidRDefault="00185A86" w:rsidP="00E3102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ג. </w:t>
      </w:r>
      <w:r w:rsidR="00E3102D">
        <w:rPr>
          <w:rFonts w:ascii="Arial" w:hAnsi="Arial" w:cs="Arial" w:hint="cs"/>
          <w:rtl/>
        </w:rPr>
        <w:t>"ת"ר נשבית בחיי בעלה ואחר כך מת בעלה"...מה מציין המונח ת"ר? הסבר את הסיטואציה שבה דנה הברייתא</w:t>
      </w:r>
    </w:p>
    <w:p w:rsidR="00185A86" w:rsidRPr="001377AD" w:rsidRDefault="00185A86" w:rsidP="00E3102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ד. </w:t>
      </w:r>
      <w:r w:rsidR="00E3102D">
        <w:rPr>
          <w:rFonts w:ascii="Arial" w:hAnsi="Arial" w:cs="Arial" w:hint="cs"/>
          <w:rtl/>
        </w:rPr>
        <w:t xml:space="preserve">"לוי סבר </w:t>
      </w:r>
      <w:proofErr w:type="spellStart"/>
      <w:r w:rsidR="00E3102D">
        <w:rPr>
          <w:rFonts w:ascii="Arial" w:hAnsi="Arial" w:cs="Arial" w:hint="cs"/>
          <w:rtl/>
        </w:rPr>
        <w:t>למיעבד</w:t>
      </w:r>
      <w:proofErr w:type="spellEnd"/>
      <w:r w:rsidR="00E3102D">
        <w:rPr>
          <w:rFonts w:ascii="Arial" w:hAnsi="Arial" w:cs="Arial" w:hint="cs"/>
          <w:rtl/>
        </w:rPr>
        <w:t xml:space="preserve"> </w:t>
      </w:r>
      <w:proofErr w:type="spellStart"/>
      <w:r w:rsidR="00E3102D">
        <w:rPr>
          <w:rFonts w:ascii="Arial" w:hAnsi="Arial" w:cs="Arial" w:hint="cs"/>
          <w:rtl/>
        </w:rPr>
        <w:t>עובדא</w:t>
      </w:r>
      <w:proofErr w:type="spellEnd"/>
      <w:r w:rsidR="00E3102D">
        <w:rPr>
          <w:rFonts w:ascii="Arial" w:hAnsi="Arial" w:cs="Arial" w:hint="cs"/>
          <w:rtl/>
        </w:rPr>
        <w:t xml:space="preserve"> כי הא </w:t>
      </w:r>
      <w:proofErr w:type="spellStart"/>
      <w:r w:rsidR="00E3102D">
        <w:rPr>
          <w:rFonts w:ascii="Arial" w:hAnsi="Arial" w:cs="Arial" w:hint="cs"/>
          <w:rtl/>
        </w:rPr>
        <w:t>מתניתא</w:t>
      </w:r>
      <w:proofErr w:type="spellEnd"/>
      <w:r w:rsidR="00E3102D">
        <w:rPr>
          <w:rFonts w:ascii="Arial" w:hAnsi="Arial" w:cs="Arial" w:hint="cs"/>
          <w:rtl/>
        </w:rPr>
        <w:t>"- הסבר את דעתו של לוי</w:t>
      </w:r>
      <w:r w:rsidRPr="001377AD">
        <w:rPr>
          <w:rFonts w:ascii="Arial" w:hAnsi="Arial" w:cs="Arial"/>
          <w:rtl/>
        </w:rPr>
        <w:t xml:space="preserve"> </w:t>
      </w:r>
    </w:p>
    <w:p w:rsidR="00185A86" w:rsidRPr="001377AD" w:rsidRDefault="00974102" w:rsidP="00CC080B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17</w:t>
      </w:r>
      <w:r w:rsidR="00185A86" w:rsidRPr="001377AD">
        <w:rPr>
          <w:rFonts w:ascii="Arial" w:hAnsi="Arial" w:cs="Arial"/>
          <w:rtl/>
        </w:rPr>
        <w:t>. "</w:t>
      </w:r>
      <w:r w:rsidR="00CC080B">
        <w:rPr>
          <w:rFonts w:ascii="Arial" w:hAnsi="Arial" w:cs="Arial" w:hint="cs"/>
          <w:rtl/>
        </w:rPr>
        <w:t xml:space="preserve">רפואה שיש לה קצבה </w:t>
      </w:r>
      <w:proofErr w:type="spellStart"/>
      <w:r w:rsidR="00CC080B">
        <w:rPr>
          <w:rFonts w:ascii="Arial" w:hAnsi="Arial" w:cs="Arial" w:hint="cs"/>
          <w:rtl/>
        </w:rPr>
        <w:t>נתרפאית</w:t>
      </w:r>
      <w:proofErr w:type="spellEnd"/>
      <w:r w:rsidR="00CC080B">
        <w:rPr>
          <w:rFonts w:ascii="Arial" w:hAnsi="Arial" w:cs="Arial" w:hint="cs"/>
          <w:rtl/>
        </w:rPr>
        <w:t xml:space="preserve"> מכתובתה" </w:t>
      </w:r>
    </w:p>
    <w:p w:rsidR="00185A86" w:rsidRPr="001377AD" w:rsidRDefault="00185A86" w:rsidP="00CC080B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 </w:t>
      </w:r>
      <w:r w:rsidR="00CC080B">
        <w:rPr>
          <w:rFonts w:ascii="Arial" w:hAnsi="Arial" w:cs="Arial" w:hint="cs"/>
          <w:rtl/>
        </w:rPr>
        <w:t>א. מהי רפואה שיש לה קצבה ב. מהי רפואה שאין לה קצבה? ג. הסבירו את הרעיון בציטוט את ההיגיו</w:t>
      </w:r>
      <w:r w:rsidR="00CC080B">
        <w:rPr>
          <w:rFonts w:ascii="Arial" w:hAnsi="Arial" w:cs="Arial" w:hint="eastAsia"/>
          <w:rtl/>
        </w:rPr>
        <w:t>ן</w:t>
      </w:r>
      <w:r w:rsidR="00CC080B">
        <w:rPr>
          <w:rFonts w:ascii="Arial" w:hAnsi="Arial" w:cs="Arial" w:hint="cs"/>
          <w:rtl/>
        </w:rPr>
        <w:t xml:space="preserve"> שעומד מאחוריו. </w:t>
      </w:r>
      <w:r w:rsidRPr="001377AD">
        <w:rPr>
          <w:rFonts w:ascii="Arial" w:hAnsi="Arial" w:cs="Arial"/>
          <w:rtl/>
        </w:rPr>
        <w:t xml:space="preserve"> 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18</w:t>
      </w:r>
      <w:r w:rsidR="00185A86" w:rsidRPr="001377AD">
        <w:rPr>
          <w:rFonts w:ascii="Arial" w:hAnsi="Arial" w:cs="Arial"/>
          <w:rtl/>
        </w:rPr>
        <w:t>. "</w:t>
      </w:r>
      <w:proofErr w:type="spellStart"/>
      <w:r w:rsidR="00185A86" w:rsidRPr="001377AD">
        <w:rPr>
          <w:rFonts w:ascii="Arial" w:hAnsi="Arial" w:cs="Arial"/>
          <w:rtl/>
        </w:rPr>
        <w:t>ורמינהי</w:t>
      </w:r>
      <w:proofErr w:type="spellEnd"/>
      <w:r w:rsidR="00185A86" w:rsidRPr="001377AD">
        <w:rPr>
          <w:rFonts w:ascii="Arial" w:hAnsi="Arial" w:cs="Arial"/>
          <w:rtl/>
        </w:rPr>
        <w:t xml:space="preserve">, נשבית והיו </w:t>
      </w:r>
      <w:proofErr w:type="spellStart"/>
      <w:r w:rsidR="00185A86" w:rsidRPr="001377AD">
        <w:rPr>
          <w:rFonts w:ascii="Arial" w:hAnsi="Arial" w:cs="Arial"/>
          <w:rtl/>
        </w:rPr>
        <w:t>מבקשין</w:t>
      </w:r>
      <w:proofErr w:type="spellEnd"/>
      <w:r w:rsidR="00185A86" w:rsidRPr="001377AD">
        <w:rPr>
          <w:rFonts w:ascii="Arial" w:hAnsi="Arial" w:cs="Arial"/>
          <w:rtl/>
        </w:rPr>
        <w:t>...אם לאו אינו פודה"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א. הסבר את הביטוי התלמודי:  "</w:t>
      </w:r>
      <w:proofErr w:type="spellStart"/>
      <w:r w:rsidRPr="001377AD">
        <w:rPr>
          <w:rFonts w:ascii="Arial" w:hAnsi="Arial" w:cs="Arial"/>
          <w:rtl/>
        </w:rPr>
        <w:t>ורמינהי</w:t>
      </w:r>
      <w:proofErr w:type="spellEnd"/>
      <w:r w:rsidRPr="001377AD">
        <w:rPr>
          <w:rFonts w:ascii="Arial" w:hAnsi="Arial" w:cs="Arial"/>
          <w:rtl/>
        </w:rPr>
        <w:t xml:space="preserve">"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ב. בקטע זה מוצגת מחלוקת. כתוב בין מי למי המחלוקת ומה טוען כל צד. 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19</w:t>
      </w:r>
      <w:r w:rsidR="00185A86" w:rsidRPr="001377AD">
        <w:rPr>
          <w:rFonts w:ascii="Arial" w:hAnsi="Arial" w:cs="Arial"/>
          <w:rtl/>
        </w:rPr>
        <w:t xml:space="preserve">. "רבן שמעון בן גמליאל תרי קולי </w:t>
      </w:r>
      <w:proofErr w:type="spellStart"/>
      <w:r w:rsidR="00185A86" w:rsidRPr="001377AD">
        <w:rPr>
          <w:rFonts w:ascii="Arial" w:hAnsi="Arial" w:cs="Arial"/>
          <w:rtl/>
        </w:rPr>
        <w:t>אית</w:t>
      </w:r>
      <w:proofErr w:type="spellEnd"/>
      <w:r w:rsidR="00185A86" w:rsidRPr="001377AD">
        <w:rPr>
          <w:rFonts w:ascii="Arial" w:hAnsi="Arial" w:cs="Arial"/>
          <w:rtl/>
        </w:rPr>
        <w:t xml:space="preserve"> ליה"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lastRenderedPageBreak/>
        <w:t xml:space="preserve">    א. הסבר משפט זה במילים שלך </w:t>
      </w:r>
      <w:r w:rsidR="00035A35" w:rsidRPr="001377AD">
        <w:rPr>
          <w:rFonts w:ascii="Arial" w:hAnsi="Arial" w:cs="Arial"/>
          <w:rtl/>
        </w:rPr>
        <w:t xml:space="preserve">ב. האם משפט זה מעיד על סתירה או על התיישבות שתי </w:t>
      </w:r>
      <w:r w:rsidR="00CC080B" w:rsidRPr="001377AD">
        <w:rPr>
          <w:rFonts w:ascii="Arial" w:hAnsi="Arial" w:cs="Arial" w:hint="cs"/>
          <w:rtl/>
        </w:rPr>
        <w:t>הדעות</w:t>
      </w:r>
      <w:r w:rsidR="00035A35" w:rsidRPr="001377AD">
        <w:rPr>
          <w:rFonts w:ascii="Arial" w:hAnsi="Arial" w:cs="Arial"/>
          <w:rtl/>
        </w:rPr>
        <w:t xml:space="preserve"> שהוצגו. 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20</w:t>
      </w:r>
      <w:r w:rsidR="00185A86" w:rsidRPr="001377AD">
        <w:rPr>
          <w:rFonts w:ascii="Arial" w:hAnsi="Arial" w:cs="Arial"/>
          <w:rtl/>
        </w:rPr>
        <w:t>.  מיומנויות והבנה</w:t>
      </w:r>
    </w:p>
    <w:p w:rsidR="00CC080B" w:rsidRPr="00CC080B" w:rsidRDefault="00CC080B" w:rsidP="00CC080B">
      <w:pPr>
        <w:spacing w:line="360" w:lineRule="auto"/>
        <w:rPr>
          <w:rFonts w:ascii="Arial" w:hAnsi="Arial" w:cs="Arial"/>
          <w:rtl/>
        </w:rPr>
      </w:pPr>
      <w:r w:rsidRPr="00CC080B">
        <w:rPr>
          <w:rFonts w:ascii="Arial" w:hAnsi="Arial" w:cs="Arial"/>
          <w:rtl/>
        </w:rPr>
        <w:t xml:space="preserve">הרמב"ם בהלכות אישות (פרק יד הלכה </w:t>
      </w:r>
      <w:proofErr w:type="spellStart"/>
      <w:r w:rsidRPr="00CC080B">
        <w:rPr>
          <w:rFonts w:ascii="Arial" w:hAnsi="Arial" w:cs="Arial"/>
          <w:rtl/>
        </w:rPr>
        <w:t>יז</w:t>
      </w:r>
      <w:proofErr w:type="spellEnd"/>
      <w:r w:rsidRPr="00CC080B">
        <w:rPr>
          <w:rFonts w:ascii="Arial" w:hAnsi="Arial" w:cs="Arial"/>
          <w:rtl/>
        </w:rPr>
        <w:t>):</w:t>
      </w:r>
    </w:p>
    <w:p w:rsidR="00185A86" w:rsidRDefault="00CC080B" w:rsidP="00CC080B">
      <w:pPr>
        <w:spacing w:line="360" w:lineRule="auto"/>
        <w:rPr>
          <w:rFonts w:ascii="Arial" w:hAnsi="Arial" w:cs="Arial"/>
          <w:rtl/>
        </w:rPr>
      </w:pPr>
      <w:r w:rsidRPr="00CC080B">
        <w:rPr>
          <w:rFonts w:ascii="Arial" w:hAnsi="Arial" w:cs="Arial"/>
          <w:rtl/>
        </w:rPr>
        <w:t xml:space="preserve">האישה שחלתה חייב לרפאות אותה עד שתבריא. ראה שהחולי ארוך ויפסיד ממון הרבה לרפואה ואמר לה: "הרי </w:t>
      </w:r>
      <w:proofErr w:type="spellStart"/>
      <w:r w:rsidRPr="00CC080B">
        <w:rPr>
          <w:rFonts w:ascii="Arial" w:hAnsi="Arial" w:cs="Arial"/>
          <w:rtl/>
        </w:rPr>
        <w:t>כתובתיך</w:t>
      </w:r>
      <w:proofErr w:type="spellEnd"/>
      <w:r w:rsidRPr="00CC080B">
        <w:rPr>
          <w:rFonts w:ascii="Arial" w:hAnsi="Arial" w:cs="Arial"/>
          <w:rtl/>
        </w:rPr>
        <w:t xml:space="preserve"> מונחת או רפאי עצמך </w:t>
      </w:r>
      <w:proofErr w:type="spellStart"/>
      <w:r w:rsidRPr="00CC080B">
        <w:rPr>
          <w:rFonts w:ascii="Arial" w:hAnsi="Arial" w:cs="Arial"/>
          <w:rtl/>
        </w:rPr>
        <w:t>מכתובתיך</w:t>
      </w:r>
      <w:proofErr w:type="spellEnd"/>
      <w:r w:rsidRPr="00CC080B">
        <w:rPr>
          <w:rFonts w:ascii="Arial" w:hAnsi="Arial" w:cs="Arial"/>
          <w:rtl/>
        </w:rPr>
        <w:t xml:space="preserve"> או הריני מגרשך ונותן כתובה והולך" – </w:t>
      </w:r>
      <w:proofErr w:type="spellStart"/>
      <w:r w:rsidRPr="00CC080B">
        <w:rPr>
          <w:rFonts w:ascii="Arial" w:hAnsi="Arial" w:cs="Arial"/>
          <w:rtl/>
        </w:rPr>
        <w:t>שומעין</w:t>
      </w:r>
      <w:proofErr w:type="spellEnd"/>
      <w:r w:rsidRPr="00CC080B">
        <w:rPr>
          <w:rFonts w:ascii="Arial" w:hAnsi="Arial" w:cs="Arial"/>
          <w:rtl/>
        </w:rPr>
        <w:t xml:space="preserve"> לו, ואין ראוי לעשות כן מפני דרך ארץ.</w:t>
      </w:r>
    </w:p>
    <w:p w:rsidR="00CC080B" w:rsidRDefault="00CC080B" w:rsidP="00CC080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א. האם חולי ארוך הוא רפואה שיש לו או אין לו קצבה לדעתך? נמק</w:t>
      </w:r>
    </w:p>
    <w:p w:rsidR="00CC080B" w:rsidRPr="001377AD" w:rsidRDefault="00CC080B" w:rsidP="00CC080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ב. מה דעתו של הרמב"ם על אדם שמפחד להפסיד הרבה כסף עבור רפואת אשתו?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bidi w:val="0"/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br w:type="page"/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1377AD">
        <w:rPr>
          <w:rFonts w:ascii="Arial" w:hAnsi="Arial" w:cs="Arial"/>
          <w:b/>
          <w:bCs/>
          <w:u w:val="single"/>
          <w:rtl/>
        </w:rPr>
        <w:lastRenderedPageBreak/>
        <w:t>סוגיה ד': תלמוד בבלי, מסכת כתובות, דף ז' ע"ב - דף ח' ע"א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אם בחרת בסוגיה ד' עייני בנספח ד', ועני על שש השאלות </w:t>
      </w:r>
      <w:r w:rsidR="00974102" w:rsidRPr="001377AD">
        <w:rPr>
          <w:rFonts w:ascii="Arial" w:hAnsi="Arial" w:cs="Arial"/>
          <w:rtl/>
        </w:rPr>
        <w:t>21-26</w:t>
      </w:r>
    </w:p>
    <w:p w:rsidR="00185A86" w:rsidRPr="001377AD" w:rsidRDefault="00974102" w:rsidP="001C715A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21</w:t>
      </w:r>
      <w:r w:rsidR="00185A86" w:rsidRPr="001377AD">
        <w:rPr>
          <w:rFonts w:ascii="Arial" w:hAnsi="Arial" w:cs="Arial"/>
          <w:rtl/>
        </w:rPr>
        <w:t xml:space="preserve">. </w:t>
      </w:r>
      <w:r w:rsidR="001C715A">
        <w:rPr>
          <w:rFonts w:ascii="Arial" w:hAnsi="Arial" w:cs="Arial" w:hint="cs"/>
          <w:rtl/>
        </w:rPr>
        <w:t>א. מאיזו מסכת לקוח הטקסט? באיזה סדר? במה עוסק סדר זה? ב</w:t>
      </w:r>
      <w:r w:rsidR="00185A86" w:rsidRPr="001377AD">
        <w:rPr>
          <w:rFonts w:ascii="Arial" w:hAnsi="Arial" w:cs="Arial"/>
          <w:rtl/>
        </w:rPr>
        <w:t xml:space="preserve">. מהן התחייבויות האישה לפי המשנה? 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22</w:t>
      </w:r>
      <w:r w:rsidR="00185A86" w:rsidRPr="001377AD">
        <w:rPr>
          <w:rFonts w:ascii="Arial" w:hAnsi="Arial" w:cs="Arial"/>
          <w:rtl/>
        </w:rPr>
        <w:t xml:space="preserve"> " .שלוש — אין </w:t>
      </w:r>
      <w:proofErr w:type="spellStart"/>
      <w:r w:rsidR="00185A86" w:rsidRPr="001377AD">
        <w:rPr>
          <w:rFonts w:ascii="Arial" w:hAnsi="Arial" w:cs="Arial"/>
          <w:rtl/>
        </w:rPr>
        <w:t>מצעת</w:t>
      </w:r>
      <w:proofErr w:type="spellEnd"/>
      <w:r w:rsidR="00185A86" w:rsidRPr="001377AD">
        <w:rPr>
          <w:rFonts w:ascii="Arial" w:hAnsi="Arial" w:cs="Arial"/>
          <w:rtl/>
        </w:rPr>
        <w:t xml:space="preserve"> לו המיטה ואין עושה בצמר". בכך נקבע שהאישה אינה עושה כל מלאכה. לאור קביעה זו, מהו ההבדל בין מעשיה של אישה שברשותה שלוש שפחות ובין אישה שברשותה ארבע שפחות? 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23</w:t>
      </w:r>
      <w:r w:rsidR="00185A86" w:rsidRPr="001377AD">
        <w:rPr>
          <w:rFonts w:ascii="Arial" w:hAnsi="Arial" w:cs="Arial"/>
          <w:rtl/>
        </w:rPr>
        <w:t xml:space="preserve">. רבי אליעזר </w:t>
      </w:r>
      <w:proofErr w:type="spellStart"/>
      <w:r w:rsidR="00185A86" w:rsidRPr="001377AD">
        <w:rPr>
          <w:rFonts w:ascii="Arial" w:hAnsi="Arial" w:cs="Arial"/>
          <w:rtl/>
        </w:rPr>
        <w:t>ורשב"ג</w:t>
      </w:r>
      <w:proofErr w:type="spellEnd"/>
      <w:r w:rsidR="00185A86" w:rsidRPr="001377AD">
        <w:rPr>
          <w:rFonts w:ascii="Arial" w:hAnsi="Arial" w:cs="Arial"/>
          <w:rtl/>
        </w:rPr>
        <w:t xml:space="preserve"> סוברים שעל האישה להיות עסוקה.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א. מהו הנימוק של כל אחד מהם לעמדתו? </w:t>
      </w:r>
      <w:r w:rsidR="001C715A">
        <w:rPr>
          <w:rFonts w:ascii="Arial" w:hAnsi="Arial" w:cs="Arial" w:hint="cs"/>
          <w:rtl/>
        </w:rPr>
        <w:t xml:space="preserve">צטטו </w:t>
      </w:r>
    </w:p>
    <w:p w:rsidR="00185A86" w:rsidRPr="001377AD" w:rsidRDefault="00185A86" w:rsidP="001C715A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ב. </w:t>
      </w:r>
      <w:r w:rsidR="001C715A">
        <w:rPr>
          <w:rFonts w:ascii="Arial" w:hAnsi="Arial" w:cs="Arial" w:hint="cs"/>
          <w:rtl/>
        </w:rPr>
        <w:t>"מדיר את אשתו מלעשות מלאכה"- הסבירו מאת המילה מדיר. מי מדיר? מה מדיר? מה תוצאות מעשיו של המדיר?</w:t>
      </w:r>
    </w:p>
    <w:p w:rsidR="00185A86" w:rsidRPr="001377AD" w:rsidRDefault="00185A86" w:rsidP="001C715A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ג. "יוציא </w:t>
      </w:r>
      <w:proofErr w:type="spellStart"/>
      <w:r w:rsidRPr="001377AD">
        <w:rPr>
          <w:rFonts w:ascii="Arial" w:hAnsi="Arial" w:cs="Arial"/>
          <w:rtl/>
        </w:rPr>
        <w:t>ויִתן</w:t>
      </w:r>
      <w:proofErr w:type="spellEnd"/>
      <w:r w:rsidRPr="001377AD">
        <w:rPr>
          <w:rFonts w:ascii="Arial" w:hAnsi="Arial" w:cs="Arial"/>
          <w:rtl/>
        </w:rPr>
        <w:t xml:space="preserve"> כתובה" </w:t>
      </w:r>
      <w:r w:rsidR="001C715A">
        <w:rPr>
          <w:rFonts w:ascii="Arial" w:hAnsi="Arial" w:cs="Arial"/>
          <w:rtl/>
        </w:rPr>
        <w:t>–</w:t>
      </w:r>
      <w:r w:rsidR="001C715A">
        <w:rPr>
          <w:rFonts w:ascii="Arial" w:hAnsi="Arial" w:cs="Arial" w:hint="cs"/>
          <w:rtl/>
        </w:rPr>
        <w:t xml:space="preserve"> מהי כתובה? מה הקושי העולה ממצב זה? כיצד רש"י מיישב את הקושי? </w:t>
      </w:r>
      <w:r w:rsidRPr="001377AD">
        <w:rPr>
          <w:rFonts w:ascii="Arial" w:hAnsi="Arial" w:cs="Arial"/>
          <w:rtl/>
        </w:rPr>
        <w:t xml:space="preserve"> 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24</w:t>
      </w:r>
      <w:r w:rsidR="00185A86" w:rsidRPr="001377AD">
        <w:rPr>
          <w:rFonts w:ascii="Arial" w:hAnsi="Arial" w:cs="Arial"/>
          <w:rtl/>
        </w:rPr>
        <w:t xml:space="preserve">. א. מדוע הגמרא מוצאת קושי במילה "טוחנת"? </w:t>
      </w:r>
      <w:r w:rsidR="002D1093" w:rsidRPr="001377AD">
        <w:rPr>
          <w:rFonts w:ascii="Arial" w:hAnsi="Arial" w:cs="Arial"/>
          <w:rtl/>
        </w:rPr>
        <w:t xml:space="preserve">ב. מה הביטוי התלמודי המציין את הקושי? </w:t>
      </w:r>
    </w:p>
    <w:p w:rsidR="00185A86" w:rsidRPr="001377AD" w:rsidRDefault="001C715A" w:rsidP="001377A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ג</w:t>
      </w:r>
      <w:r w:rsidR="00185A86" w:rsidRPr="001377AD">
        <w:rPr>
          <w:rFonts w:ascii="Arial" w:hAnsi="Arial" w:cs="Arial"/>
          <w:rtl/>
        </w:rPr>
        <w:t>. בגמרא מוצעות שתי תשובות להבנת המילה "טוחנת</w:t>
      </w:r>
      <w:r w:rsidR="002D1093" w:rsidRPr="001377AD">
        <w:rPr>
          <w:rFonts w:ascii="Arial" w:hAnsi="Arial" w:cs="Arial"/>
          <w:rtl/>
        </w:rPr>
        <w:t>"</w:t>
      </w:r>
      <w:r w:rsidR="00185A86" w:rsidRPr="001377AD">
        <w:rPr>
          <w:rFonts w:ascii="Arial" w:hAnsi="Arial" w:cs="Arial"/>
          <w:rtl/>
        </w:rPr>
        <w:t xml:space="preserve">.  מה הן שתי התשובות? </w:t>
      </w:r>
      <w:r>
        <w:rPr>
          <w:rFonts w:ascii="Arial" w:hAnsi="Arial" w:cs="Arial" w:hint="cs"/>
          <w:rtl/>
        </w:rPr>
        <w:t>ד. מה הביטוי התלמודי שפותח כל אחת מהאפשרויות?</w:t>
      </w:r>
    </w:p>
    <w:p w:rsidR="00185A86" w:rsidRPr="001377AD" w:rsidRDefault="00974102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25</w:t>
      </w:r>
      <w:r w:rsidR="00185A86" w:rsidRPr="001377AD">
        <w:rPr>
          <w:rFonts w:ascii="Arial" w:hAnsi="Arial" w:cs="Arial"/>
          <w:rtl/>
        </w:rPr>
        <w:t xml:space="preserve">. א. מה הם תפקידי האישה, לדעת ר' </w:t>
      </w:r>
      <w:proofErr w:type="spellStart"/>
      <w:r w:rsidR="00185A86" w:rsidRPr="001377AD">
        <w:rPr>
          <w:rFonts w:ascii="Arial" w:hAnsi="Arial" w:cs="Arial"/>
          <w:rtl/>
        </w:rPr>
        <w:t>חייא</w:t>
      </w:r>
      <w:proofErr w:type="spellEnd"/>
      <w:r w:rsidR="00185A86" w:rsidRPr="001377AD">
        <w:rPr>
          <w:rFonts w:ascii="Arial" w:hAnsi="Arial" w:cs="Arial"/>
          <w:rtl/>
        </w:rPr>
        <w:t xml:space="preserve">?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    ב. דעתו של ר' </w:t>
      </w:r>
      <w:proofErr w:type="spellStart"/>
      <w:r w:rsidRPr="001377AD">
        <w:rPr>
          <w:rFonts w:ascii="Arial" w:hAnsi="Arial" w:cs="Arial"/>
          <w:rtl/>
        </w:rPr>
        <w:t>חייא</w:t>
      </w:r>
      <w:proofErr w:type="spellEnd"/>
      <w:r w:rsidRPr="001377AD">
        <w:rPr>
          <w:rFonts w:ascii="Arial" w:hAnsi="Arial" w:cs="Arial"/>
          <w:rtl/>
        </w:rPr>
        <w:t xml:space="preserve"> אינה מתיישבת עם דעתו של תנא קמא. הסבירי את ההבדל בין שתי הדעות.     </w:t>
      </w:r>
    </w:p>
    <w:p w:rsidR="00F33780" w:rsidRPr="001377AD" w:rsidRDefault="00974102" w:rsidP="00457706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26</w:t>
      </w:r>
      <w:r w:rsidR="00185A86" w:rsidRPr="001377AD">
        <w:rPr>
          <w:rFonts w:ascii="Arial" w:hAnsi="Arial" w:cs="Arial"/>
          <w:rtl/>
        </w:rPr>
        <w:t xml:space="preserve">. </w:t>
      </w:r>
      <w:r w:rsidR="00457706" w:rsidRPr="00457706">
        <w:rPr>
          <w:rFonts w:ascii="Arial" w:hAnsi="Arial" w:cs="Arial"/>
          <w:rtl/>
        </w:rPr>
        <w:t xml:space="preserve">כמו שאמרו חכמים, (יבמות </w:t>
      </w:r>
      <w:proofErr w:type="spellStart"/>
      <w:r w:rsidR="00457706" w:rsidRPr="00457706">
        <w:rPr>
          <w:rFonts w:ascii="Arial" w:hAnsi="Arial" w:cs="Arial"/>
          <w:rtl/>
        </w:rPr>
        <w:t>סג</w:t>
      </w:r>
      <w:proofErr w:type="spellEnd"/>
      <w:r w:rsidR="00457706" w:rsidRPr="00457706">
        <w:rPr>
          <w:rFonts w:ascii="Arial" w:hAnsi="Arial" w:cs="Arial"/>
          <w:rtl/>
        </w:rPr>
        <w:t xml:space="preserve">, א) שאין אדם נקרא אדם עד </w:t>
      </w:r>
      <w:proofErr w:type="spellStart"/>
      <w:r w:rsidR="00457706" w:rsidRPr="00457706">
        <w:rPr>
          <w:rFonts w:ascii="Arial" w:hAnsi="Arial" w:cs="Arial"/>
          <w:rtl/>
        </w:rPr>
        <w:t>שישא</w:t>
      </w:r>
      <w:proofErr w:type="spellEnd"/>
      <w:r w:rsidR="00457706" w:rsidRPr="00457706">
        <w:rPr>
          <w:rFonts w:ascii="Arial" w:hAnsi="Arial" w:cs="Arial"/>
          <w:rtl/>
        </w:rPr>
        <w:t xml:space="preserve"> אישה. שלמות זו היא רוחנית, שמסייעת לאדם למלא את רצון בוראו</w:t>
      </w:r>
    </w:p>
    <w:p w:rsidR="00F33780" w:rsidRPr="001377AD" w:rsidRDefault="00F33780" w:rsidP="00457706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א. לפי מקור זה מה תפקיד</w:t>
      </w:r>
      <w:r w:rsidR="00457706">
        <w:rPr>
          <w:rFonts w:ascii="Arial" w:hAnsi="Arial" w:cs="Arial" w:hint="cs"/>
          <w:rtl/>
        </w:rPr>
        <w:t>ה של האישה בחיי בעלה</w:t>
      </w:r>
      <w:r w:rsidRPr="001377AD">
        <w:rPr>
          <w:rFonts w:ascii="Arial" w:hAnsi="Arial" w:cs="Arial"/>
          <w:rtl/>
        </w:rPr>
        <w:t xml:space="preserve">? </w:t>
      </w:r>
    </w:p>
    <w:p w:rsidR="00F33780" w:rsidRPr="001377AD" w:rsidRDefault="00F33780" w:rsidP="00457706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ב. </w:t>
      </w:r>
      <w:r w:rsidR="00457706">
        <w:rPr>
          <w:rFonts w:ascii="Arial" w:hAnsi="Arial" w:cs="Arial" w:hint="cs"/>
          <w:rtl/>
        </w:rPr>
        <w:t xml:space="preserve">מה דעתך על תפקיד זה בימינו לאור דעת המשנה ודעת רבי </w:t>
      </w:r>
      <w:proofErr w:type="spellStart"/>
      <w:r w:rsidR="00457706">
        <w:rPr>
          <w:rFonts w:ascii="Arial" w:hAnsi="Arial" w:cs="Arial" w:hint="cs"/>
          <w:rtl/>
        </w:rPr>
        <w:t>חיא</w:t>
      </w:r>
      <w:proofErr w:type="spellEnd"/>
      <w:r w:rsidR="00457706">
        <w:rPr>
          <w:rFonts w:ascii="Arial" w:hAnsi="Arial" w:cs="Arial" w:hint="cs"/>
          <w:rtl/>
        </w:rPr>
        <w:t xml:space="preserve"> הסוגיה שלפנינו, נמק. </w:t>
      </w:r>
    </w:p>
    <w:p w:rsidR="00F33780" w:rsidRPr="001377AD" w:rsidRDefault="00F33780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פרק שני – שאלות כלליות מהיחידה "דברים שבינו לבינה" (10 נקודות)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עני על אחת מהשאלות  </w:t>
      </w:r>
      <w:r w:rsidR="00A417D7" w:rsidRPr="001377AD">
        <w:rPr>
          <w:rFonts w:ascii="Arial" w:hAnsi="Arial" w:cs="Arial"/>
          <w:rtl/>
        </w:rPr>
        <w:t>27-28</w:t>
      </w:r>
    </w:p>
    <w:p w:rsidR="00185A86" w:rsidRPr="001377AD" w:rsidRDefault="00A417D7" w:rsidP="00457706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>27</w:t>
      </w:r>
      <w:r w:rsidR="00492454" w:rsidRPr="001377AD">
        <w:rPr>
          <w:rFonts w:ascii="Arial" w:hAnsi="Arial" w:cs="Arial"/>
          <w:rtl/>
        </w:rPr>
        <w:t xml:space="preserve">. </w:t>
      </w:r>
      <w:r w:rsidR="00185A86" w:rsidRPr="001377AD">
        <w:rPr>
          <w:rFonts w:ascii="Arial" w:hAnsi="Arial" w:cs="Arial"/>
          <w:rtl/>
        </w:rPr>
        <w:t xml:space="preserve"> </w:t>
      </w:r>
      <w:r w:rsidR="00457706">
        <w:rPr>
          <w:rFonts w:ascii="Arial" w:hAnsi="Arial" w:cs="Arial" w:hint="cs"/>
          <w:rtl/>
        </w:rPr>
        <w:t>מהן התחייבויות הגבר לאישה מהתורה? מהן התחייבויותיו מדברי חכמים? מהן התחייבויות האישה לבעל(לפחות שתיים)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492454" w:rsidRPr="001377AD" w:rsidRDefault="00185A86" w:rsidP="00457706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lastRenderedPageBreak/>
        <w:t xml:space="preserve">      </w:t>
      </w:r>
      <w:r w:rsidR="00A417D7" w:rsidRPr="001377AD">
        <w:rPr>
          <w:rFonts w:ascii="Arial" w:hAnsi="Arial" w:cs="Arial"/>
          <w:rtl/>
        </w:rPr>
        <w:t>28</w:t>
      </w:r>
      <w:r w:rsidR="00457706">
        <w:rPr>
          <w:rFonts w:ascii="Arial" w:hAnsi="Arial" w:cs="Arial" w:hint="cs"/>
          <w:rtl/>
        </w:rPr>
        <w:t xml:space="preserve">. מהן שלוש העילות </w:t>
      </w:r>
      <w:proofErr w:type="spellStart"/>
      <w:r w:rsidR="00457706">
        <w:rPr>
          <w:rFonts w:ascii="Arial" w:hAnsi="Arial" w:cs="Arial" w:hint="cs"/>
          <w:rtl/>
        </w:rPr>
        <w:t>לגרושין</w:t>
      </w:r>
      <w:proofErr w:type="spellEnd"/>
      <w:r w:rsidR="00457706">
        <w:rPr>
          <w:rFonts w:ascii="Arial" w:hAnsi="Arial" w:cs="Arial" w:hint="cs"/>
          <w:rtl/>
        </w:rPr>
        <w:t>? מהי טענת "</w:t>
      </w:r>
      <w:proofErr w:type="spellStart"/>
      <w:r w:rsidR="00457706">
        <w:rPr>
          <w:rFonts w:ascii="Arial" w:hAnsi="Arial" w:cs="Arial" w:hint="cs"/>
          <w:rtl/>
        </w:rPr>
        <w:t>מאיס</w:t>
      </w:r>
      <w:proofErr w:type="spellEnd"/>
      <w:r w:rsidR="00457706">
        <w:rPr>
          <w:rFonts w:ascii="Arial" w:hAnsi="Arial" w:cs="Arial" w:hint="cs"/>
          <w:rtl/>
        </w:rPr>
        <w:t xml:space="preserve"> עלי"? מהו "גט מעושה" ומה הסכנה בגט כזה? </w:t>
      </w:r>
    </w:p>
    <w:p w:rsidR="00492454" w:rsidRPr="001377AD" w:rsidRDefault="00492454" w:rsidP="001377AD">
      <w:pPr>
        <w:bidi w:val="0"/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br w:type="page"/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1377AD">
        <w:rPr>
          <w:rFonts w:ascii="Arial" w:hAnsi="Arial" w:cs="Arial"/>
          <w:b/>
          <w:bCs/>
          <w:sz w:val="26"/>
          <w:szCs w:val="26"/>
          <w:u w:val="single"/>
          <w:rtl/>
        </w:rPr>
        <w:lastRenderedPageBreak/>
        <w:t xml:space="preserve">נספח סוגיה </w:t>
      </w:r>
      <w:r w:rsidR="00355A3D" w:rsidRPr="001377AD">
        <w:rPr>
          <w:rFonts w:ascii="Arial" w:hAnsi="Arial" w:cs="Arial"/>
          <w:b/>
          <w:bCs/>
          <w:sz w:val="26"/>
          <w:szCs w:val="26"/>
          <w:u w:val="single"/>
          <w:rtl/>
        </w:rPr>
        <w:t>ג</w:t>
      </w:r>
      <w:r w:rsidRPr="001377AD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' : תלמוד בבלי, מסכת כתובות, דף נב </w:t>
      </w:r>
      <w:proofErr w:type="spellStart"/>
      <w:r w:rsidRPr="001377AD">
        <w:rPr>
          <w:rFonts w:ascii="Arial" w:hAnsi="Arial" w:cs="Arial"/>
          <w:b/>
          <w:bCs/>
          <w:sz w:val="26"/>
          <w:szCs w:val="26"/>
          <w:u w:val="single"/>
          <w:rtl/>
        </w:rPr>
        <w:t>עא</w:t>
      </w:r>
      <w:proofErr w:type="spellEnd"/>
      <w:r w:rsidRPr="001377AD">
        <w:rPr>
          <w:rFonts w:ascii="Arial" w:hAnsi="Arial" w:cs="Arial"/>
          <w:b/>
          <w:bCs/>
          <w:sz w:val="26"/>
          <w:szCs w:val="26"/>
          <w:u w:val="single"/>
          <w:rtl/>
        </w:rPr>
        <w:t>-עב</w:t>
      </w:r>
    </w:p>
    <w:p w:rsidR="00185A86" w:rsidRPr="001377AD" w:rsidRDefault="00185A86" w:rsidP="001377AD">
      <w:pPr>
        <w:pStyle w:val="1"/>
        <w:jc w:val="both"/>
        <w:rPr>
          <w:rFonts w:ascii="Arial" w:hAnsi="Arial" w:cs="Arial"/>
          <w:sz w:val="26"/>
          <w:szCs w:val="26"/>
          <w:rtl/>
        </w:rPr>
      </w:pPr>
      <w:bookmarkStart w:id="0" w:name="_GoBack"/>
      <w:r w:rsidRPr="001377AD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5695950" cy="72199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pStyle w:val="1"/>
        <w:jc w:val="both"/>
        <w:rPr>
          <w:rFonts w:ascii="Arial" w:hAnsi="Arial" w:cs="Arial"/>
          <w:sz w:val="26"/>
          <w:szCs w:val="26"/>
          <w:rtl/>
        </w:rPr>
      </w:pPr>
      <w:r w:rsidRPr="001377AD">
        <w:rPr>
          <w:rFonts w:ascii="Arial" w:hAnsi="Arial" w:cs="Arial"/>
          <w:sz w:val="26"/>
          <w:szCs w:val="26"/>
          <w:rtl/>
        </w:rPr>
        <w:lastRenderedPageBreak/>
        <w:t xml:space="preserve">נספח סוגיה </w:t>
      </w:r>
      <w:r w:rsidR="00355A3D" w:rsidRPr="001377AD">
        <w:rPr>
          <w:rFonts w:ascii="Arial" w:hAnsi="Arial" w:cs="Arial"/>
          <w:sz w:val="26"/>
          <w:szCs w:val="26"/>
          <w:rtl/>
        </w:rPr>
        <w:t>ד</w:t>
      </w:r>
      <w:r w:rsidRPr="001377AD">
        <w:rPr>
          <w:rFonts w:ascii="Arial" w:hAnsi="Arial" w:cs="Arial"/>
          <w:sz w:val="26"/>
          <w:szCs w:val="26"/>
          <w:rtl/>
        </w:rPr>
        <w:t xml:space="preserve">' : תלמוד בבלי, מסכת כתובות, דף נט' ע"ב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1377AD">
        <w:rPr>
          <w:rFonts w:ascii="Arial" w:hAnsi="Arial" w:cs="Arial"/>
          <w:b/>
          <w:bCs/>
          <w:rtl/>
        </w:rPr>
        <w:t xml:space="preserve">                                                                              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b/>
          <w:bCs/>
          <w:noProof/>
        </w:rPr>
        <w:drawing>
          <wp:inline distT="0" distB="0" distL="0" distR="0">
            <wp:extent cx="5334000" cy="378142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  <w:r w:rsidRPr="001377AD">
        <w:rPr>
          <w:rFonts w:ascii="Arial" w:hAnsi="Arial" w:cs="Arial"/>
          <w:rtl/>
        </w:rPr>
        <w:t xml:space="preserve">  </w:t>
      </w: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p w:rsidR="00185A86" w:rsidRPr="001377AD" w:rsidRDefault="00185A86" w:rsidP="001377AD">
      <w:pPr>
        <w:spacing w:line="360" w:lineRule="auto"/>
        <w:rPr>
          <w:rFonts w:ascii="Arial" w:hAnsi="Arial" w:cs="Arial"/>
          <w:rtl/>
        </w:rPr>
      </w:pPr>
    </w:p>
    <w:sectPr w:rsidR="00185A86" w:rsidRPr="001377AD" w:rsidSect="00A53F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86"/>
    <w:rsid w:val="00035A35"/>
    <w:rsid w:val="000470CC"/>
    <w:rsid w:val="000A14F8"/>
    <w:rsid w:val="000F3106"/>
    <w:rsid w:val="001377AD"/>
    <w:rsid w:val="00185A86"/>
    <w:rsid w:val="001C715A"/>
    <w:rsid w:val="002D1093"/>
    <w:rsid w:val="002F798F"/>
    <w:rsid w:val="0031533B"/>
    <w:rsid w:val="00334718"/>
    <w:rsid w:val="00344BB2"/>
    <w:rsid w:val="00355A3D"/>
    <w:rsid w:val="00457706"/>
    <w:rsid w:val="00492454"/>
    <w:rsid w:val="007F00F6"/>
    <w:rsid w:val="007F153A"/>
    <w:rsid w:val="008D1C32"/>
    <w:rsid w:val="009546FD"/>
    <w:rsid w:val="00964A1D"/>
    <w:rsid w:val="00974102"/>
    <w:rsid w:val="009D29AB"/>
    <w:rsid w:val="009F31ED"/>
    <w:rsid w:val="00A17A5A"/>
    <w:rsid w:val="00A417D7"/>
    <w:rsid w:val="00A53F12"/>
    <w:rsid w:val="00AC3AD9"/>
    <w:rsid w:val="00AD22B9"/>
    <w:rsid w:val="00B003B4"/>
    <w:rsid w:val="00B05BE3"/>
    <w:rsid w:val="00B16029"/>
    <w:rsid w:val="00B2442B"/>
    <w:rsid w:val="00B50145"/>
    <w:rsid w:val="00B94226"/>
    <w:rsid w:val="00CB296B"/>
    <w:rsid w:val="00CC080B"/>
    <w:rsid w:val="00CC244C"/>
    <w:rsid w:val="00D56826"/>
    <w:rsid w:val="00DB028F"/>
    <w:rsid w:val="00E3102D"/>
    <w:rsid w:val="00F31971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FBEE6-BA6F-485E-9971-367B1ED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26"/>
    <w:pPr>
      <w:bidi/>
    </w:pPr>
  </w:style>
  <w:style w:type="paragraph" w:styleId="1">
    <w:name w:val="heading 1"/>
    <w:basedOn w:val="a"/>
    <w:next w:val="a"/>
    <w:link w:val="10"/>
    <w:uiPriority w:val="99"/>
    <w:qFormat/>
    <w:rsid w:val="00185A8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185A86"/>
    <w:rPr>
      <w:rFonts w:ascii="Times New Roman" w:eastAsia="Times New Roman" w:hAnsi="Times New Roman" w:cs="Times New Roman"/>
      <w:b/>
      <w:bCs/>
      <w:u w:val="single"/>
    </w:rPr>
  </w:style>
  <w:style w:type="character" w:customStyle="1" w:styleId="roundbrackets">
    <w:name w:val="round_brackets"/>
    <w:basedOn w:val="a0"/>
    <w:rsid w:val="000F3106"/>
  </w:style>
  <w:style w:type="character" w:customStyle="1" w:styleId="30">
    <w:name w:val="כותרת 3 תו"/>
    <w:basedOn w:val="a0"/>
    <w:link w:val="3"/>
    <w:uiPriority w:val="9"/>
    <w:semiHidden/>
    <w:rsid w:val="003347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9546FD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semiHidden/>
    <w:unhideWhenUsed/>
    <w:rsid w:val="00355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</cp:revision>
  <dcterms:created xsi:type="dcterms:W3CDTF">2018-05-27T11:16:00Z</dcterms:created>
  <dcterms:modified xsi:type="dcterms:W3CDTF">2018-05-27T11:16:00Z</dcterms:modified>
</cp:coreProperties>
</file>