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14:paraId="4AE298BE" wp14:textId="77777777" w:rsidR="00380A7F" w:rsidRDefault="00380A7F" w:rsidP="00380A7F">
      <w:pPr>
        <w:jc w:val="center"/>
        <w:rPr>
          <w:b/>
          <w:bCs/>
          <w:sz w:val="36"/>
          <w:szCs w:val="36"/>
          <w:u w:val="single"/>
          <w:rtl/>
        </w:rPr>
      </w:pPr>
      <w:bookmarkStart w:name="_Hlk482466621" w:id="0"/>
      <w:bookmarkEnd w:id="0"/>
      <w:r w:rsidRPr="009A5399">
        <w:rPr>
          <w:rFonts w:hint="cs"/>
          <w:b/>
          <w:bCs/>
          <w:sz w:val="36"/>
          <w:szCs w:val="36"/>
          <w:u w:val="single"/>
          <w:rtl/>
        </w:rPr>
        <w:t xml:space="preserve">מאגר שאלות בגרות לקראת בחינת המתכונת </w:t>
      </w:r>
      <w:r w:rsidRPr="009A5399">
        <w:rPr>
          <w:b/>
          <w:bCs/>
          <w:sz w:val="36"/>
          <w:szCs w:val="36"/>
          <w:u w:val="single"/>
          <w:rtl/>
        </w:rPr>
        <w:t>–</w:t>
      </w:r>
      <w:r w:rsidRPr="009A5399">
        <w:rPr>
          <w:rFonts w:hint="cs"/>
          <w:b/>
          <w:bCs/>
          <w:sz w:val="36"/>
          <w:szCs w:val="36"/>
          <w:u w:val="single"/>
          <w:rtl/>
        </w:rPr>
        <w:t xml:space="preserve"> היסטוריה קיץ 20</w:t>
      </w:r>
      <w:r w:rsidR="00CC0817">
        <w:rPr>
          <w:rFonts w:hint="cs"/>
          <w:b/>
          <w:bCs/>
          <w:sz w:val="36"/>
          <w:szCs w:val="36"/>
          <w:u w:val="single"/>
          <w:rtl/>
        </w:rPr>
        <w:t>19</w:t>
      </w:r>
      <w:bookmarkStart w:name="_GoBack" w:id="1"/>
      <w:bookmarkEnd w:id="1"/>
    </w:p>
    <w:p xmlns:wp14="http://schemas.microsoft.com/office/word/2010/wordml" w14:paraId="672A6659" wp14:textId="77777777" w:rsidR="00380A7F" w:rsidRDefault="00380A7F" w:rsidP="00380A7F">
      <w:pPr>
        <w:rPr>
          <w:rtl/>
        </w:rPr>
      </w:pPr>
    </w:p>
    <w:p xmlns:wp14="http://schemas.microsoft.com/office/word/2010/wordml" w14:paraId="1F7D41F1" wp14:textId="77777777" w:rsidR="00380A7F" w:rsidRDefault="00380A7F" w:rsidP="00380A7F">
      <w:pPr>
        <w:jc w:val="center"/>
        <w:rPr>
          <w:sz w:val="32"/>
          <w:szCs w:val="32"/>
          <w:rtl/>
        </w:rPr>
      </w:pPr>
      <w:r w:rsidRPr="007A5934">
        <w:rPr>
          <w:rFonts w:hint="cs"/>
          <w:b/>
          <w:bCs/>
          <w:sz w:val="32"/>
          <w:szCs w:val="32"/>
          <w:rtl/>
        </w:rPr>
        <w:t xml:space="preserve">    </w:t>
      </w:r>
      <w:r w:rsidRPr="007A5934">
        <w:rPr>
          <w:rFonts w:hint="cs"/>
          <w:b/>
          <w:bCs/>
          <w:sz w:val="32"/>
          <w:szCs w:val="32"/>
          <w:u w:val="single"/>
          <w:rtl/>
        </w:rPr>
        <w:t xml:space="preserve">פרק </w:t>
      </w:r>
      <w:r>
        <w:rPr>
          <w:rFonts w:hint="cs"/>
          <w:b/>
          <w:bCs/>
          <w:sz w:val="32"/>
          <w:szCs w:val="32"/>
          <w:u w:val="single"/>
          <w:rtl/>
        </w:rPr>
        <w:t>רביעי</w:t>
      </w:r>
      <w:r w:rsidRPr="007A5934">
        <w:rPr>
          <w:rFonts w:hint="cs"/>
          <w:b/>
          <w:bCs/>
          <w:sz w:val="32"/>
          <w:szCs w:val="32"/>
          <w:u w:val="single"/>
          <w:rtl/>
        </w:rPr>
        <w:t xml:space="preserve"> </w:t>
      </w:r>
      <w:r w:rsidRPr="007A5934">
        <w:rPr>
          <w:b/>
          <w:bCs/>
          <w:sz w:val="32"/>
          <w:szCs w:val="32"/>
          <w:u w:val="single"/>
          <w:rtl/>
        </w:rPr>
        <w:t>–</w:t>
      </w:r>
      <w:r w:rsidRPr="007A5934">
        <w:rPr>
          <w:rFonts w:hint="cs"/>
          <w:b/>
          <w:bCs/>
          <w:sz w:val="32"/>
          <w:szCs w:val="32"/>
          <w:u w:val="single"/>
          <w:rtl/>
        </w:rPr>
        <w:t xml:space="preserve"> </w:t>
      </w:r>
      <w:r w:rsidR="00D47CD1">
        <w:rPr>
          <w:rFonts w:hint="cs"/>
          <w:b/>
          <w:bCs/>
          <w:sz w:val="32"/>
          <w:szCs w:val="32"/>
          <w:u w:val="single"/>
          <w:rtl/>
        </w:rPr>
        <w:t>סוגיות נבחרות בתולדות</w:t>
      </w:r>
      <w:r w:rsidRPr="007A5934">
        <w:rPr>
          <w:rFonts w:hint="cs"/>
          <w:b/>
          <w:bCs/>
          <w:sz w:val="32"/>
          <w:szCs w:val="32"/>
          <w:u w:val="single"/>
          <w:rtl/>
        </w:rPr>
        <w:t xml:space="preserve"> מדינת ישראל</w:t>
      </w:r>
      <w:r w:rsidRPr="007A5934">
        <w:rPr>
          <w:rFonts w:hint="cs"/>
          <w:sz w:val="32"/>
          <w:szCs w:val="32"/>
          <w:rtl/>
        </w:rPr>
        <w:t xml:space="preserve"> </w:t>
      </w:r>
    </w:p>
    <w:p xmlns:wp14="http://schemas.microsoft.com/office/word/2010/wordml" w14:paraId="0A37501D" wp14:textId="77777777" w:rsidR="00D47CD1" w:rsidRPr="004E265A" w:rsidRDefault="00D47CD1" w:rsidP="00D47CD1">
      <w:pPr>
        <w:rPr>
          <w:sz w:val="20"/>
          <w:szCs w:val="20"/>
          <w:rtl/>
        </w:rPr>
      </w:pPr>
    </w:p>
    <w:p xmlns:wp14="http://schemas.microsoft.com/office/word/2010/wordml" w14:paraId="737004B0" wp14:textId="77777777" w:rsidR="00D06930" w:rsidRDefault="00444113" w:rsidP="00D06930">
      <w:pPr>
        <w:rPr>
          <w:rtl/>
        </w:rPr>
      </w:pPr>
      <w:r>
        <w:rPr>
          <w:rFonts w:ascii="Arial" w:hAnsi="Arial" w:cs="Arial"/>
          <w:rtl/>
        </w:rPr>
        <w:t>√</w:t>
      </w:r>
      <w:r w:rsidR="00D06930">
        <w:rPr>
          <w:rFonts w:hint="cs"/>
          <w:rtl/>
        </w:rPr>
        <w:t>.</w:t>
      </w:r>
      <w:r w:rsidRPr="00B46599" w:rsidR="00D06930">
        <w:rPr>
          <w:b/>
          <w:bCs/>
          <w:u w:val="single"/>
          <w:rtl/>
        </w:rPr>
        <w:t xml:space="preserve"> </w:t>
      </w:r>
      <w:r w:rsidRPr="00B46599" w:rsidR="00D06930">
        <w:rPr>
          <w:rFonts w:hint="eastAsia"/>
          <w:b/>
          <w:bCs/>
          <w:u w:val="single"/>
          <w:rtl/>
        </w:rPr>
        <w:t>תהליך</w:t>
      </w:r>
      <w:r w:rsidRPr="00B46599" w:rsidR="00D06930">
        <w:rPr>
          <w:b/>
          <w:bCs/>
          <w:u w:val="single"/>
          <w:rtl/>
        </w:rPr>
        <w:t xml:space="preserve"> </w:t>
      </w:r>
      <w:r w:rsidRPr="00B46599" w:rsidR="00D06930">
        <w:rPr>
          <w:rFonts w:hint="eastAsia"/>
          <w:b/>
          <w:bCs/>
          <w:u w:val="single"/>
          <w:rtl/>
        </w:rPr>
        <w:t>הדה</w:t>
      </w:r>
      <w:r w:rsidRPr="00B46599" w:rsidR="00D06930">
        <w:rPr>
          <w:b/>
          <w:bCs/>
          <w:u w:val="single"/>
          <w:rtl/>
        </w:rPr>
        <w:t xml:space="preserve"> </w:t>
      </w:r>
      <w:r w:rsidRPr="00B46599" w:rsidR="00D06930">
        <w:rPr>
          <w:rFonts w:hint="eastAsia"/>
          <w:b/>
          <w:bCs/>
          <w:u w:val="single"/>
          <w:rtl/>
        </w:rPr>
        <w:t>קולוניזציה</w:t>
      </w:r>
      <w:r w:rsidR="00D06930">
        <w:rPr>
          <w:rFonts w:hint="cs"/>
          <w:b/>
          <w:bCs/>
          <w:u w:val="single"/>
          <w:rtl/>
        </w:rPr>
        <w:t xml:space="preserve"> בארצות המזרח-התיכון</w:t>
      </w:r>
    </w:p>
    <w:p xmlns:wp14="http://schemas.microsoft.com/office/word/2010/wordml" w14:paraId="5C08F6F0" wp14:textId="77777777" w:rsidR="00D06930" w:rsidRDefault="00D06930" w:rsidP="00D06930">
      <w:pPr>
        <w:rPr>
          <w:rtl/>
        </w:rPr>
      </w:pPr>
      <w:r>
        <w:rPr>
          <w:rFonts w:hint="eastAsia"/>
          <w:rtl/>
        </w:rPr>
        <w:t>א</w:t>
      </w:r>
      <w:r>
        <w:rPr>
          <w:rtl/>
        </w:rPr>
        <w:t xml:space="preserve">. </w:t>
      </w:r>
      <w:r>
        <w:rPr>
          <w:rFonts w:hint="eastAsia"/>
          <w:rtl/>
        </w:rPr>
        <w:t>הסבר</w:t>
      </w:r>
      <w:r>
        <w:rPr>
          <w:rtl/>
        </w:rPr>
        <w:t xml:space="preserve"> </w:t>
      </w:r>
      <w:r>
        <w:rPr>
          <w:rFonts w:hint="eastAsia"/>
          <w:rtl/>
        </w:rPr>
        <w:t>את</w:t>
      </w:r>
      <w:r>
        <w:rPr>
          <w:rtl/>
        </w:rPr>
        <w:t xml:space="preserve"> </w:t>
      </w:r>
      <w:r>
        <w:rPr>
          <w:rFonts w:hint="eastAsia"/>
          <w:rtl/>
        </w:rPr>
        <w:t>משמעותו</w:t>
      </w:r>
      <w:r>
        <w:rPr>
          <w:rtl/>
        </w:rPr>
        <w:t xml:space="preserve"> </w:t>
      </w:r>
      <w:r>
        <w:rPr>
          <w:rFonts w:hint="eastAsia"/>
          <w:rtl/>
        </w:rPr>
        <w:t>של</w:t>
      </w:r>
      <w:r>
        <w:rPr>
          <w:rtl/>
        </w:rPr>
        <w:t xml:space="preserve"> </w:t>
      </w:r>
      <w:r>
        <w:rPr>
          <w:rFonts w:hint="eastAsia"/>
          <w:rtl/>
        </w:rPr>
        <w:t>המושג</w:t>
      </w:r>
      <w:r>
        <w:rPr>
          <w:rtl/>
        </w:rPr>
        <w:t xml:space="preserve"> </w:t>
      </w:r>
      <w:r>
        <w:rPr>
          <w:rFonts w:hint="eastAsia"/>
          <w:rtl/>
        </w:rPr>
        <w:t>דה</w:t>
      </w:r>
      <w:r>
        <w:rPr>
          <w:rtl/>
        </w:rPr>
        <w:t xml:space="preserve"> </w:t>
      </w:r>
      <w:r>
        <w:rPr>
          <w:rFonts w:hint="eastAsia"/>
          <w:rtl/>
        </w:rPr>
        <w:t>קולוניזציה</w:t>
      </w:r>
      <w:r>
        <w:rPr>
          <w:rtl/>
        </w:rPr>
        <w:t xml:space="preserve"> </w:t>
      </w:r>
      <w:r>
        <w:rPr>
          <w:rFonts w:hint="eastAsia"/>
          <w:rtl/>
        </w:rPr>
        <w:t>והצג</w:t>
      </w:r>
      <w:r>
        <w:rPr>
          <w:rtl/>
        </w:rPr>
        <w:t xml:space="preserve"> </w:t>
      </w:r>
      <w:r>
        <w:rPr>
          <w:rFonts w:hint="eastAsia"/>
          <w:rtl/>
        </w:rPr>
        <w:t>שני</w:t>
      </w:r>
      <w:r>
        <w:rPr>
          <w:rtl/>
        </w:rPr>
        <w:t xml:space="preserve"> </w:t>
      </w:r>
      <w:r>
        <w:rPr>
          <w:rFonts w:hint="eastAsia"/>
          <w:rtl/>
        </w:rPr>
        <w:t>גורמים</w:t>
      </w:r>
      <w:r>
        <w:rPr>
          <w:rtl/>
        </w:rPr>
        <w:t xml:space="preserve"> </w:t>
      </w:r>
      <w:r>
        <w:rPr>
          <w:rFonts w:hint="eastAsia"/>
          <w:rtl/>
        </w:rPr>
        <w:t>לתהליך</w:t>
      </w:r>
      <w:r>
        <w:rPr>
          <w:rtl/>
        </w:rPr>
        <w:t xml:space="preserve"> </w:t>
      </w:r>
      <w:r>
        <w:rPr>
          <w:rFonts w:hint="eastAsia"/>
          <w:rtl/>
        </w:rPr>
        <w:t>זה</w:t>
      </w:r>
      <w:r>
        <w:rPr>
          <w:rFonts w:hint="cs"/>
          <w:rtl/>
        </w:rPr>
        <w:t xml:space="preserve"> </w:t>
      </w:r>
      <w:r>
        <w:rPr>
          <w:rtl/>
        </w:rPr>
        <w:t>( 12</w:t>
      </w:r>
      <w:r>
        <w:rPr>
          <w:rFonts w:hint="eastAsia"/>
          <w:rtl/>
        </w:rPr>
        <w:t>נקודות</w:t>
      </w:r>
      <w:r>
        <w:rPr>
          <w:rtl/>
        </w:rPr>
        <w:t>)</w:t>
      </w:r>
      <w:r>
        <w:rPr>
          <w:rFonts w:hint="cs"/>
          <w:rtl/>
        </w:rPr>
        <w:t>.</w:t>
      </w:r>
    </w:p>
    <w:p xmlns:wp14="http://schemas.microsoft.com/office/word/2010/wordml" w14:paraId="53C984CE" wp14:textId="77777777" w:rsidR="00D06930" w:rsidRDefault="00D06930" w:rsidP="00D06930">
      <w:pPr>
        <w:rPr>
          <w:rtl/>
        </w:rPr>
      </w:pPr>
      <w:r>
        <w:rPr>
          <w:rFonts w:hint="eastAsia"/>
          <w:rtl/>
        </w:rPr>
        <w:t>ב</w:t>
      </w:r>
      <w:r>
        <w:rPr>
          <w:rtl/>
        </w:rPr>
        <w:t xml:space="preserve">. </w:t>
      </w:r>
      <w:r>
        <w:rPr>
          <w:rFonts w:hint="eastAsia"/>
          <w:rtl/>
        </w:rPr>
        <w:t>הצג</w:t>
      </w:r>
      <w:r>
        <w:rPr>
          <w:rtl/>
        </w:rPr>
        <w:t xml:space="preserve"> </w:t>
      </w:r>
      <w:r>
        <w:rPr>
          <w:rFonts w:hint="eastAsia"/>
          <w:rtl/>
        </w:rPr>
        <w:t>שני</w:t>
      </w:r>
      <w:r>
        <w:rPr>
          <w:rtl/>
        </w:rPr>
        <w:t xml:space="preserve"> </w:t>
      </w:r>
      <w:r>
        <w:rPr>
          <w:rFonts w:hint="eastAsia"/>
          <w:rtl/>
        </w:rPr>
        <w:t>גורמים</w:t>
      </w:r>
      <w:r>
        <w:rPr>
          <w:rtl/>
        </w:rPr>
        <w:t xml:space="preserve"> </w:t>
      </w:r>
      <w:r>
        <w:rPr>
          <w:rFonts w:hint="eastAsia"/>
          <w:rtl/>
        </w:rPr>
        <w:t>שהשפיעו</w:t>
      </w:r>
      <w:r>
        <w:rPr>
          <w:rtl/>
        </w:rPr>
        <w:t xml:space="preserve"> </w:t>
      </w:r>
      <w:r>
        <w:rPr>
          <w:rFonts w:hint="eastAsia"/>
          <w:rtl/>
        </w:rPr>
        <w:t>על</w:t>
      </w:r>
      <w:r>
        <w:rPr>
          <w:rtl/>
        </w:rPr>
        <w:t xml:space="preserve"> </w:t>
      </w:r>
      <w:r>
        <w:rPr>
          <w:rFonts w:hint="eastAsia"/>
          <w:rtl/>
        </w:rPr>
        <w:t>גורל</w:t>
      </w:r>
      <w:r>
        <w:rPr>
          <w:rtl/>
        </w:rPr>
        <w:t xml:space="preserve"> </w:t>
      </w:r>
      <w:r>
        <w:rPr>
          <w:rFonts w:hint="eastAsia"/>
          <w:rtl/>
        </w:rPr>
        <w:t>יהודי</w:t>
      </w:r>
      <w:r>
        <w:rPr>
          <w:rtl/>
        </w:rPr>
        <w:t xml:space="preserve"> </w:t>
      </w:r>
      <w:r>
        <w:rPr>
          <w:rFonts w:hint="eastAsia"/>
          <w:rtl/>
        </w:rPr>
        <w:t>ארצות</w:t>
      </w:r>
      <w:r>
        <w:rPr>
          <w:rtl/>
        </w:rPr>
        <w:t xml:space="preserve"> </w:t>
      </w:r>
      <w:r>
        <w:rPr>
          <w:rFonts w:hint="eastAsia"/>
          <w:rtl/>
        </w:rPr>
        <w:t>האסלאם</w:t>
      </w:r>
      <w:r>
        <w:rPr>
          <w:rtl/>
        </w:rPr>
        <w:t xml:space="preserve"> </w:t>
      </w:r>
      <w:r>
        <w:rPr>
          <w:rFonts w:hint="eastAsia"/>
          <w:rtl/>
        </w:rPr>
        <w:t>במהלך</w:t>
      </w:r>
      <w:r>
        <w:rPr>
          <w:rtl/>
        </w:rPr>
        <w:t xml:space="preserve"> </w:t>
      </w:r>
      <w:r>
        <w:rPr>
          <w:rFonts w:hint="eastAsia"/>
          <w:rtl/>
        </w:rPr>
        <w:t>שנות</w:t>
      </w:r>
      <w:r>
        <w:rPr>
          <w:rtl/>
        </w:rPr>
        <w:t xml:space="preserve"> </w:t>
      </w:r>
      <w:r>
        <w:rPr>
          <w:rFonts w:hint="eastAsia"/>
          <w:rtl/>
        </w:rPr>
        <w:t>ה</w:t>
      </w:r>
      <w:r>
        <w:rPr>
          <w:rtl/>
        </w:rPr>
        <w:t>- 40</w:t>
      </w:r>
      <w:r>
        <w:rPr>
          <w:rFonts w:hint="cs"/>
          <w:rtl/>
        </w:rPr>
        <w:t xml:space="preserve"> </w:t>
      </w:r>
      <w:r>
        <w:rPr>
          <w:rtl/>
        </w:rPr>
        <w:t xml:space="preserve">(13 </w:t>
      </w:r>
      <w:r>
        <w:rPr>
          <w:rFonts w:hint="eastAsia"/>
          <w:rtl/>
        </w:rPr>
        <w:t>נקודות</w:t>
      </w:r>
      <w:r>
        <w:rPr>
          <w:rtl/>
        </w:rPr>
        <w:t>)</w:t>
      </w:r>
      <w:r>
        <w:rPr>
          <w:rFonts w:hint="cs"/>
          <w:rtl/>
        </w:rPr>
        <w:t>.</w:t>
      </w:r>
    </w:p>
    <w:p xmlns:wp14="http://schemas.microsoft.com/office/word/2010/wordml" w14:paraId="5DAB6C7B" wp14:textId="77777777" w:rsidR="00D06930" w:rsidRPr="004E265A" w:rsidRDefault="00D06930" w:rsidP="00D06930">
      <w:pPr>
        <w:rPr>
          <w:sz w:val="20"/>
          <w:szCs w:val="20"/>
          <w:rtl/>
        </w:rPr>
      </w:pPr>
    </w:p>
    <w:p xmlns:wp14="http://schemas.microsoft.com/office/word/2010/wordml" w14:paraId="02BA296D" wp14:textId="77777777" w:rsidR="00513280" w:rsidRDefault="00444113" w:rsidP="00513280">
      <w:pPr>
        <w:jc w:val="both"/>
        <w:rPr>
          <w:rtl/>
        </w:rPr>
      </w:pPr>
      <w:r>
        <w:rPr>
          <w:rFonts w:ascii="Arial" w:hAnsi="Arial" w:cs="Arial"/>
          <w:rtl/>
        </w:rPr>
        <w:t>√</w:t>
      </w:r>
      <w:r w:rsidR="00513280">
        <w:rPr>
          <w:rFonts w:hint="cs"/>
          <w:rtl/>
        </w:rPr>
        <w:t>.</w:t>
      </w:r>
      <w:r w:rsidRPr="00293F18" w:rsidR="00513280">
        <w:rPr>
          <w:rFonts w:hint="cs"/>
          <w:b/>
          <w:bCs/>
          <w:u w:val="single"/>
          <w:rtl/>
        </w:rPr>
        <w:t xml:space="preserve"> תהליך הדה-קולוניזציה והקמת מדינות עצמאיות במזרח-התיכון</w:t>
      </w:r>
    </w:p>
    <w:p xmlns:wp14="http://schemas.microsoft.com/office/word/2010/wordml" w14:paraId="3F47132A" wp14:textId="77777777" w:rsidR="00513280" w:rsidRDefault="00513280" w:rsidP="00513280">
      <w:pPr>
        <w:jc w:val="both"/>
        <w:rPr>
          <w:rtl/>
        </w:rPr>
      </w:pPr>
      <w:r>
        <w:rPr>
          <w:rFonts w:hint="cs"/>
          <w:rtl/>
        </w:rPr>
        <w:t>א. הסבר את הגורמים לתהליך זה בארצות המזרח-התיכון וכיצד גורמים אלה השפיעו על המאבק לעצמאות של עמים אלה (13 נקודות).</w:t>
      </w:r>
    </w:p>
    <w:p xmlns:wp14="http://schemas.microsoft.com/office/word/2010/wordml" w14:paraId="12D0F50A" wp14:textId="77777777" w:rsidR="00513280" w:rsidRDefault="00513280" w:rsidP="00513280">
      <w:pPr>
        <w:jc w:val="both"/>
        <w:rPr>
          <w:rtl/>
        </w:rPr>
      </w:pPr>
      <w:r>
        <w:rPr>
          <w:rFonts w:hint="cs"/>
          <w:rtl/>
        </w:rPr>
        <w:t xml:space="preserve">ב. </w:t>
      </w:r>
      <w:r w:rsidR="00550DC7">
        <w:rPr>
          <w:rFonts w:hint="cs"/>
          <w:rtl/>
        </w:rPr>
        <w:t xml:space="preserve">הצג את השלבים השונים של תהליך הדה-קולוניזציה, וכיצד שלבים אלה השפיעו על </w:t>
      </w:r>
      <w:r>
        <w:rPr>
          <w:rFonts w:hint="cs"/>
          <w:rtl/>
        </w:rPr>
        <w:t>הקהילות היהודיות בארצות אלה (12 נקודות).</w:t>
      </w:r>
    </w:p>
    <w:p xmlns:wp14="http://schemas.microsoft.com/office/word/2010/wordml" w14:paraId="02EB378F" wp14:textId="77777777" w:rsidR="00550DC7" w:rsidRPr="004E265A" w:rsidRDefault="00550DC7" w:rsidP="00550DC7">
      <w:pPr>
        <w:spacing w:line="336" w:lineRule="auto"/>
        <w:jc w:val="both"/>
        <w:rPr>
          <w:sz w:val="20"/>
          <w:szCs w:val="20"/>
          <w:rtl/>
        </w:rPr>
      </w:pPr>
    </w:p>
    <w:p xmlns:wp14="http://schemas.microsoft.com/office/word/2010/wordml" w14:paraId="1A9B88D3" wp14:textId="77777777" w:rsidR="00550DC7" w:rsidRPr="00D21EB7" w:rsidRDefault="00550DC7" w:rsidP="00550DC7">
      <w:pPr>
        <w:shd w:val="clear" w:color="auto" w:fill="FFFFFF"/>
        <w:spacing w:before="100" w:beforeAutospacing="1" w:after="24"/>
        <w:ind w:left="-360" w:right="384"/>
        <w:rPr>
          <w:rFonts w:ascii="Arial" w:hAnsi="Arial" w:eastAsia="Times New Roman"/>
          <w:color w:val="252525"/>
        </w:rPr>
      </w:pPr>
      <w:r>
        <w:rPr>
          <w:rFonts w:hint="cs" w:ascii="Arial" w:hAnsi="Arial" w:eastAsia="Times New Roman"/>
          <w:color w:val="252525"/>
          <w:rtl/>
        </w:rPr>
        <w:t xml:space="preserve">      </w:t>
      </w:r>
      <w:r w:rsidR="00444113">
        <w:rPr>
          <w:rFonts w:ascii="Arial" w:hAnsi="Arial" w:cs="Arial"/>
          <w:rtl/>
        </w:rPr>
        <w:t>√</w:t>
      </w:r>
      <w:r>
        <w:rPr>
          <w:rFonts w:hint="cs" w:ascii="Arial" w:hAnsi="Arial" w:eastAsia="Times New Roman"/>
          <w:color w:val="252525"/>
          <w:rtl/>
        </w:rPr>
        <w:t xml:space="preserve"> </w:t>
      </w:r>
      <w:r w:rsidRPr="00D21EB7">
        <w:rPr>
          <w:rFonts w:hint="cs"/>
          <w:b/>
          <w:bCs/>
          <w:u w:val="single"/>
          <w:rtl/>
        </w:rPr>
        <w:t>תהליך הדה קולוניזציה בצפון אפריקה והשפעתו על היהודים</w:t>
      </w:r>
    </w:p>
    <w:p xmlns:wp14="http://schemas.microsoft.com/office/word/2010/wordml" w14:paraId="4CF9EBDA" wp14:textId="77777777" w:rsidR="00550DC7" w:rsidRDefault="00550DC7" w:rsidP="00550DC7">
      <w:pPr>
        <w:ind w:right="-1418"/>
        <w:contextualSpacing/>
        <w:jc w:val="both"/>
        <w:rPr>
          <w:rtl/>
        </w:rPr>
      </w:pPr>
      <w:r>
        <w:rPr>
          <w:rFonts w:hint="cs"/>
          <w:rtl/>
        </w:rPr>
        <w:t xml:space="preserve">א. </w:t>
      </w:r>
      <w:r w:rsidRPr="006224E5">
        <w:rPr>
          <w:rFonts w:hint="cs"/>
          <w:rtl/>
        </w:rPr>
        <w:t>הסבר שלושה גורמים שסייעו לתהליך הדה-קולוניזציה בצפון אפריקה</w:t>
      </w:r>
      <w:r>
        <w:rPr>
          <w:rFonts w:hint="cs"/>
          <w:rtl/>
        </w:rPr>
        <w:t xml:space="preserve"> בשנות </w:t>
      </w:r>
    </w:p>
    <w:p xmlns:wp14="http://schemas.microsoft.com/office/word/2010/wordml" w14:paraId="50B1CCDD" wp14:textId="77777777" w:rsidR="00550DC7" w:rsidRDefault="00550DC7" w:rsidP="00550DC7">
      <w:pPr>
        <w:ind w:right="-1418"/>
        <w:contextualSpacing/>
        <w:jc w:val="both"/>
        <w:rPr>
          <w:rtl/>
        </w:rPr>
      </w:pPr>
      <w:r>
        <w:rPr>
          <w:rFonts w:hint="cs"/>
          <w:rtl/>
        </w:rPr>
        <w:t>החמישים והשישים, הדגם תהליכים אלה במדינה שעליה למדת</w:t>
      </w:r>
      <w:r w:rsidRPr="006224E5">
        <w:rPr>
          <w:rFonts w:hint="cs"/>
          <w:rtl/>
        </w:rPr>
        <w:t xml:space="preserve"> (12 נקודות)</w:t>
      </w:r>
      <w:r>
        <w:rPr>
          <w:rFonts w:hint="cs"/>
          <w:rtl/>
        </w:rPr>
        <w:t>.</w:t>
      </w:r>
    </w:p>
    <w:p xmlns:wp14="http://schemas.microsoft.com/office/word/2010/wordml" w14:paraId="2067219E" wp14:textId="77777777" w:rsidR="00550DC7" w:rsidRDefault="00550DC7" w:rsidP="00550DC7">
      <w:pPr>
        <w:ind w:right="-1418"/>
        <w:contextualSpacing/>
        <w:jc w:val="both"/>
        <w:rPr>
          <w:rtl/>
        </w:rPr>
      </w:pPr>
      <w:r>
        <w:rPr>
          <w:rFonts w:hint="cs"/>
          <w:rtl/>
        </w:rPr>
        <w:t xml:space="preserve">ב. </w:t>
      </w:r>
      <w:r w:rsidRPr="00D21EB7">
        <w:rPr>
          <w:rFonts w:hint="cs"/>
          <w:rtl/>
        </w:rPr>
        <w:t>הסבר את השפעת תהליך הדה קולוניזציה על גורל היהודים במדינות צפון אפריקה,</w:t>
      </w:r>
      <w:r>
        <w:rPr>
          <w:rFonts w:hint="cs"/>
          <w:rtl/>
        </w:rPr>
        <w:t xml:space="preserve"> </w:t>
      </w:r>
      <w:r w:rsidRPr="00D21EB7">
        <w:rPr>
          <w:rFonts w:hint="cs"/>
          <w:rtl/>
        </w:rPr>
        <w:t>ו</w:t>
      </w:r>
      <w:r>
        <w:rPr>
          <w:rFonts w:hint="cs"/>
          <w:rtl/>
        </w:rPr>
        <w:t>כיצד</w:t>
      </w:r>
    </w:p>
    <w:p xmlns:wp14="http://schemas.microsoft.com/office/word/2010/wordml" w14:paraId="739EB995" wp14:textId="77777777" w:rsidR="00550DC7" w:rsidRDefault="00550DC7" w:rsidP="00550DC7">
      <w:pPr>
        <w:ind w:right="-1418"/>
        <w:contextualSpacing/>
        <w:jc w:val="both"/>
        <w:rPr>
          <w:rtl/>
        </w:rPr>
      </w:pPr>
      <w:r>
        <w:rPr>
          <w:rFonts w:hint="cs"/>
          <w:rtl/>
        </w:rPr>
        <w:t xml:space="preserve"> הקמת מדינת ישראל ומלחמת העצמאות האיצו את תהליכי חיסול הקהילות היהודיות</w:t>
      </w:r>
    </w:p>
    <w:p xmlns:wp14="http://schemas.microsoft.com/office/word/2010/wordml" w14:paraId="4BC49E21" wp14:textId="77777777" w:rsidR="00550DC7" w:rsidRDefault="00550DC7" w:rsidP="00550DC7">
      <w:pPr>
        <w:ind w:right="-1418"/>
        <w:contextualSpacing/>
        <w:jc w:val="both"/>
        <w:rPr>
          <w:rtl/>
        </w:rPr>
      </w:pPr>
      <w:r>
        <w:rPr>
          <w:rFonts w:hint="cs"/>
          <w:rtl/>
        </w:rPr>
        <w:t xml:space="preserve"> במדינות אלה</w:t>
      </w:r>
      <w:r w:rsidRPr="00D21EB7">
        <w:rPr>
          <w:rFonts w:hint="cs"/>
          <w:rtl/>
        </w:rPr>
        <w:t xml:space="preserve"> (</w:t>
      </w:r>
      <w:r>
        <w:rPr>
          <w:rFonts w:hint="cs"/>
          <w:rtl/>
        </w:rPr>
        <w:t>13</w:t>
      </w:r>
      <w:r w:rsidRPr="00D21EB7">
        <w:rPr>
          <w:rFonts w:hint="cs"/>
          <w:rtl/>
        </w:rPr>
        <w:t xml:space="preserve"> נקודות)</w:t>
      </w:r>
      <w:r>
        <w:rPr>
          <w:rFonts w:hint="cs"/>
          <w:rtl/>
        </w:rPr>
        <w:t>.</w:t>
      </w:r>
    </w:p>
    <w:p xmlns:wp14="http://schemas.microsoft.com/office/word/2010/wordml" w14:paraId="6A05A809" wp14:textId="77777777" w:rsidR="002A4D4E" w:rsidRDefault="002A4D4E" w:rsidP="00D06930">
      <w:pPr>
        <w:rPr>
          <w:rtl/>
        </w:rPr>
      </w:pPr>
      <w:r>
        <w:rPr>
          <w:noProof/>
          <w:rtl/>
        </w:rPr>
        <w:lastRenderedPageBreak/>
        <w:drawing>
          <wp:inline xmlns:wp14="http://schemas.microsoft.com/office/word/2010/wordprocessingDrawing" wp14:anchorId="4BD132BD" wp14:editId="7777777" distT="0" distB="0" distL="0" distR="0">
            <wp:extent cx="6153150" cy="4072890"/>
            <wp:effectExtent l="0" t="0" r="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שאלת מקור - דה-קולוניאליזם.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150" cy="4072890"/>
                    </a:xfrm>
                    <a:prstGeom prst="rect">
                      <a:avLst/>
                    </a:prstGeom>
                  </pic:spPr>
                </pic:pic>
              </a:graphicData>
            </a:graphic>
          </wp:inline>
        </w:drawing>
      </w:r>
    </w:p>
    <w:p xmlns:wp14="http://schemas.microsoft.com/office/word/2010/wordml" w14:paraId="6517C144" wp14:textId="77777777" w:rsidR="004E265A" w:rsidRPr="009A6B0A" w:rsidRDefault="00444113" w:rsidP="004E265A">
      <w:pPr>
        <w:ind w:left="-58"/>
        <w:contextualSpacing/>
        <w:rPr>
          <w:b/>
          <w:bCs/>
          <w:u w:val="single"/>
          <w:rtl/>
        </w:rPr>
      </w:pPr>
      <w:r>
        <w:rPr>
          <w:rFonts w:ascii="Arial" w:hAnsi="Arial" w:cs="Arial"/>
          <w:rtl/>
        </w:rPr>
        <w:t>√</w:t>
      </w:r>
      <w:r w:rsidRPr="000B74C9" w:rsidR="000B74C9">
        <w:rPr>
          <w:rFonts w:hint="cs"/>
          <w:rtl/>
        </w:rPr>
        <w:t xml:space="preserve"> </w:t>
      </w:r>
      <w:r w:rsidR="004E265A">
        <w:rPr>
          <w:rFonts w:hint="cs"/>
          <w:b/>
          <w:bCs/>
          <w:u w:val="single"/>
          <w:rtl/>
        </w:rPr>
        <w:t xml:space="preserve">מקור </w:t>
      </w:r>
      <w:r w:rsidR="004E265A">
        <w:rPr>
          <w:b/>
          <w:bCs/>
          <w:u w:val="single"/>
          <w:rtl/>
        </w:rPr>
        <w:t>–</w:t>
      </w:r>
      <w:r w:rsidR="004E265A">
        <w:rPr>
          <w:rFonts w:hint="cs"/>
          <w:b/>
          <w:bCs/>
          <w:u w:val="single"/>
          <w:rtl/>
        </w:rPr>
        <w:t xml:space="preserve"> </w:t>
      </w:r>
      <w:r w:rsidRPr="009A6B0A" w:rsidR="004E265A">
        <w:rPr>
          <w:rFonts w:hint="cs"/>
          <w:b/>
          <w:bCs/>
          <w:u w:val="single"/>
          <w:rtl/>
        </w:rPr>
        <w:t>עלייה וקליטה בשנות החמישים והשישים</w:t>
      </w:r>
    </w:p>
    <w:p xmlns:wp14="http://schemas.microsoft.com/office/word/2010/wordml" w14:paraId="507DCE8E" wp14:textId="77777777" w:rsidR="004E265A" w:rsidRDefault="004E265A" w:rsidP="000B74C9">
      <w:pPr>
        <w:rPr>
          <w:rtl/>
        </w:rPr>
      </w:pPr>
      <w:r>
        <w:rPr>
          <w:rFonts w:hint="cs"/>
          <w:rtl/>
        </w:rPr>
        <w:t xml:space="preserve">לפניך שני קטעים המבטאים עמדות שונות של שניים מנציגי ממשלת ישראל בסוגיית קליטת העלייה בשנות ה-50. קרא את שניהם וענה על השאלות שאחריהם: </w:t>
      </w:r>
    </w:p>
    <w:p xmlns:wp14="http://schemas.microsoft.com/office/word/2010/wordml" w14:paraId="72556260" wp14:textId="77777777" w:rsidR="004E265A" w:rsidRPr="004C2B42" w:rsidRDefault="004E265A" w:rsidP="004E265A">
      <w:pPr>
        <w:rPr>
          <w:rtl/>
        </w:rPr>
      </w:pPr>
      <w:r>
        <w:rPr>
          <w:noProof/>
        </w:rPr>
        <mc:AlternateContent>
          <mc:Choice Requires="wps">
            <w:drawing>
              <wp:anchor xmlns:wp14="http://schemas.microsoft.com/office/word/2010/wordprocessingDrawing" wp14:anchorId="5F03FDA2" wp14:editId="7777777" distT="0" distB="0" distL="114300" distR="114300" simplePos="0" relativeHeight="251659264" behindDoc="0" locked="0" layoutInCell="1" allowOverlap="1">
                <wp:simplePos x="0" y="0"/>
                <wp:positionH relativeFrom="column">
                  <wp:posOffset>-40894</wp:posOffset>
                </wp:positionH>
                <wp:positionV relativeFrom="paragraph">
                  <wp:posOffset>182880</wp:posOffset>
                </wp:positionV>
                <wp:extent cx="5820918" cy="1409700"/>
                <wp:effectExtent l="0" t="0" r="27940" b="1905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918" cy="14097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75525BBB">
              <v:rect id="מלבן 2" style="position:absolute;left:0;text-align:left;margin-left:-3.2pt;margin-top:14.4pt;width:458.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ed="f" strokecolor="windowText" strokeweight=".5pt" w14:anchorId="1775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">
                <v:path arrowok="t"/>
              </v:rect>
            </w:pict>
          </mc:Fallback>
        </mc:AlternateContent>
      </w:r>
      <w:r w:rsidRPr="004C2B42">
        <w:rPr>
          <w:rFonts w:hint="cs"/>
          <w:rtl/>
        </w:rPr>
        <w:t xml:space="preserve">קטע 1: </w:t>
      </w:r>
    </w:p>
    <w:p xmlns:wp14="http://schemas.microsoft.com/office/word/2010/wordml" w14:paraId="43F8EEA8" wp14:textId="77777777" w:rsidR="004E265A" w:rsidRPr="009A6B0A" w:rsidRDefault="004E265A" w:rsidP="004E265A">
      <w:r w:rsidRPr="009A6B0A">
        <w:rPr>
          <w:rFonts w:hint="cs"/>
          <w:rtl/>
        </w:rPr>
        <w:t xml:space="preserve">"...מוכרחה להיות איזו רגולציה </w:t>
      </w:r>
      <w:r>
        <w:rPr>
          <w:rFonts w:hint="cs"/>
          <w:rtl/>
        </w:rPr>
        <w:t xml:space="preserve">[הסדרה] </w:t>
      </w:r>
      <w:r w:rsidRPr="009A6B0A">
        <w:rPr>
          <w:rFonts w:hint="cs"/>
          <w:rtl/>
        </w:rPr>
        <w:t>של העלייה. משטר כזה, שלא כל אחד שרוצה יו</w:t>
      </w:r>
      <w:r>
        <w:rPr>
          <w:rFonts w:hint="cs"/>
          <w:rtl/>
        </w:rPr>
        <w:t>כל להעלות יהודים על ספינה רעועה</w:t>
      </w:r>
      <w:r w:rsidRPr="009A6B0A">
        <w:rPr>
          <w:rFonts w:hint="cs"/>
          <w:rtl/>
        </w:rPr>
        <w:t>, ויביא אותם לארץ ישראל גם אם הם בני 80. זה לא משטר של על</w:t>
      </w:r>
      <w:r>
        <w:rPr>
          <w:rFonts w:hint="cs"/>
          <w:rtl/>
        </w:rPr>
        <w:t>י</w:t>
      </w:r>
      <w:r w:rsidRPr="009A6B0A">
        <w:rPr>
          <w:rFonts w:hint="cs"/>
          <w:rtl/>
        </w:rPr>
        <w:t>יה, זה משטר שמוכרח להוביל אותנו לקטסטרופה</w:t>
      </w:r>
      <w:r>
        <w:rPr>
          <w:rFonts w:hint="cs"/>
          <w:rtl/>
        </w:rPr>
        <w:t xml:space="preserve"> [אסון]</w:t>
      </w:r>
      <w:r w:rsidRPr="009A6B0A">
        <w:rPr>
          <w:rFonts w:hint="cs"/>
          <w:rtl/>
        </w:rPr>
        <w:t xml:space="preserve">, אם אנשים שיורדים עכשיו </w:t>
      </w:r>
      <w:proofErr w:type="spellStart"/>
      <w:r w:rsidRPr="009A6B0A">
        <w:rPr>
          <w:rFonts w:hint="cs"/>
          <w:rtl/>
        </w:rPr>
        <w:t>מאוניות</w:t>
      </w:r>
      <w:proofErr w:type="spellEnd"/>
      <w:r w:rsidRPr="009A6B0A">
        <w:rPr>
          <w:rFonts w:hint="cs"/>
          <w:rtl/>
        </w:rPr>
        <w:t xml:space="preserve"> מתגוללים בלי מיטה ובלי מזרון ובלי שמיכה </w:t>
      </w:r>
      <w:r>
        <w:rPr>
          <w:rFonts w:hint="cs"/>
          <w:rtl/>
        </w:rPr>
        <w:t>[...] אני גם כן בעד עלייה גדולה</w:t>
      </w:r>
      <w:r w:rsidRPr="009A6B0A">
        <w:rPr>
          <w:rFonts w:hint="cs"/>
          <w:rtl/>
        </w:rPr>
        <w:t>, אבל תלוי איזו עלי</w:t>
      </w:r>
      <w:r>
        <w:rPr>
          <w:rFonts w:hint="cs"/>
          <w:rtl/>
        </w:rPr>
        <w:t>י</w:t>
      </w:r>
      <w:r w:rsidRPr="009A6B0A">
        <w:rPr>
          <w:rFonts w:hint="cs"/>
          <w:rtl/>
        </w:rPr>
        <w:t>ה, כיצד לכוון וכיצד לבחור..."</w:t>
      </w:r>
    </w:p>
    <w:p xmlns:wp14="http://schemas.microsoft.com/office/word/2010/wordml" w14:paraId="05BF39BA" wp14:textId="77777777" w:rsidR="004E265A" w:rsidRDefault="004E265A" w:rsidP="004E265A">
      <w:pPr>
        <w:rPr>
          <w:rtl/>
        </w:rPr>
      </w:pPr>
      <w:r>
        <w:rPr>
          <w:rFonts w:hint="cs"/>
          <w:sz w:val="20"/>
          <w:szCs w:val="20"/>
          <w:rtl/>
        </w:rPr>
        <w:t>(</w:t>
      </w:r>
      <w:r w:rsidRPr="009D0FD4">
        <w:rPr>
          <w:rFonts w:hint="cs"/>
          <w:sz w:val="20"/>
          <w:szCs w:val="20"/>
          <w:rtl/>
        </w:rPr>
        <w:t>מדברי משה שפירא, שר העלי</w:t>
      </w:r>
      <w:r>
        <w:rPr>
          <w:rFonts w:hint="cs"/>
          <w:sz w:val="20"/>
          <w:szCs w:val="20"/>
          <w:rtl/>
        </w:rPr>
        <w:t>י</w:t>
      </w:r>
      <w:r w:rsidRPr="009D0FD4">
        <w:rPr>
          <w:rFonts w:hint="cs"/>
          <w:sz w:val="20"/>
          <w:szCs w:val="20"/>
          <w:rtl/>
        </w:rPr>
        <w:t>ה</w:t>
      </w:r>
      <w:r>
        <w:rPr>
          <w:rFonts w:hint="cs"/>
          <w:sz w:val="20"/>
          <w:szCs w:val="20"/>
          <w:rtl/>
        </w:rPr>
        <w:t>,</w:t>
      </w:r>
      <w:r w:rsidRPr="009D0FD4">
        <w:rPr>
          <w:rFonts w:hint="cs"/>
          <w:sz w:val="20"/>
          <w:szCs w:val="20"/>
          <w:rtl/>
        </w:rPr>
        <w:t xml:space="preserve"> 20 בדצמבר 1948</w:t>
      </w:r>
      <w:r>
        <w:rPr>
          <w:rFonts w:hint="cs"/>
          <w:sz w:val="20"/>
          <w:szCs w:val="20"/>
          <w:rtl/>
        </w:rPr>
        <w:t xml:space="preserve">, </w:t>
      </w:r>
      <w:r w:rsidRPr="009D0FD4">
        <w:rPr>
          <w:rFonts w:hint="cs"/>
          <w:sz w:val="20"/>
          <w:szCs w:val="20"/>
          <w:rtl/>
        </w:rPr>
        <w:t>מתוך ארכיון הכנסת</w:t>
      </w:r>
      <w:r>
        <w:rPr>
          <w:rFonts w:hint="cs"/>
          <w:sz w:val="20"/>
          <w:szCs w:val="20"/>
          <w:rtl/>
        </w:rPr>
        <w:t>)</w:t>
      </w:r>
    </w:p>
    <w:p xmlns:wp14="http://schemas.microsoft.com/office/word/2010/wordml" w14:paraId="5A39BBE3" wp14:textId="77777777" w:rsidR="004E265A" w:rsidRDefault="004E265A" w:rsidP="004E265A"/>
    <w:p xmlns:wp14="http://schemas.microsoft.com/office/word/2010/wordml" w14:paraId="483FFC5E" wp14:textId="77777777" w:rsidR="004E265A" w:rsidRPr="00B72825" w:rsidRDefault="004E265A" w:rsidP="004E265A">
      <w:r>
        <w:rPr>
          <w:noProof/>
        </w:rPr>
        <mc:AlternateContent>
          <mc:Choice Requires="wps">
            <w:drawing>
              <wp:anchor xmlns:wp14="http://schemas.microsoft.com/office/word/2010/wordprocessingDrawing" wp14:anchorId="6F9EEA1D" wp14:editId="7777777" distT="0" distB="0" distL="114300" distR="114300" simplePos="0" relativeHeight="251660288" behindDoc="0" locked="0" layoutInCell="1" allowOverlap="1">
                <wp:simplePos x="0" y="0"/>
                <wp:positionH relativeFrom="margin">
                  <wp:posOffset>-40894</wp:posOffset>
                </wp:positionH>
                <wp:positionV relativeFrom="paragraph">
                  <wp:posOffset>196596</wp:posOffset>
                </wp:positionV>
                <wp:extent cx="5846064" cy="1487424"/>
                <wp:effectExtent l="0" t="0" r="21590" b="1778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6064" cy="148742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342C136">
              <v:rect id="מלבן 3" style="position:absolute;left:0;text-align:left;margin-left:-3.2pt;margin-top:15.5pt;width:460.3pt;height:11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strokecolor="windowText" strokeweight=".5pt" w14:anchorId="6B09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">
                <v:path arrowok="t"/>
                <w10:wrap anchorx="margin"/>
              </v:rect>
            </w:pict>
          </mc:Fallback>
        </mc:AlternateContent>
      </w:r>
      <w:r>
        <w:rPr>
          <w:rFonts w:hint="cs"/>
          <w:rtl/>
        </w:rPr>
        <w:t xml:space="preserve">קטע 2: </w:t>
      </w:r>
    </w:p>
    <w:p xmlns:wp14="http://schemas.microsoft.com/office/word/2010/wordml" w14:paraId="4D0CEB2D" wp14:textId="77777777" w:rsidR="004E265A" w:rsidRPr="009A6B0A" w:rsidRDefault="004E265A" w:rsidP="004E265A">
      <w:pPr>
        <w:rPr>
          <w:rtl/>
        </w:rPr>
      </w:pPr>
      <w:r w:rsidRPr="009A6B0A">
        <w:rPr>
          <w:rFonts w:hint="cs"/>
          <w:rtl/>
        </w:rPr>
        <w:t>"...גורם ראשון ועליון לביטחוננו הוא על</w:t>
      </w:r>
      <w:r>
        <w:rPr>
          <w:rFonts w:hint="cs"/>
          <w:rtl/>
        </w:rPr>
        <w:t>י</w:t>
      </w:r>
      <w:r w:rsidRPr="009A6B0A">
        <w:rPr>
          <w:rFonts w:hint="cs"/>
          <w:rtl/>
        </w:rPr>
        <w:t xml:space="preserve">יה רבתי </w:t>
      </w:r>
      <w:proofErr w:type="spellStart"/>
      <w:r w:rsidRPr="009A6B0A">
        <w:rPr>
          <w:rFonts w:hint="cs"/>
          <w:rtl/>
        </w:rPr>
        <w:t>במימדים</w:t>
      </w:r>
      <w:proofErr w:type="spellEnd"/>
      <w:r w:rsidRPr="009A6B0A">
        <w:rPr>
          <w:rFonts w:hint="cs"/>
          <w:rtl/>
        </w:rPr>
        <w:t xml:space="preserve"> גדולים ובקצב מהיר. שום שיקולים כלכליים ומשקיים אינם רשאים להאט את קצב העלייה. גורם ביטחון לא הרבה פחות חשוב ודחוף הוא ההתיישבות והחלוקה המאוזנת של האוכלוסייה בשטחי המדינה השונים. שתי עובדות חותכות ומדאיגות הן הסכנה הגדולה לביטחוננו: פחות מעשרה אחוזים של העם יושבים במדינה. פחות מעשרה אחוז של השטח מעובד על ידינו...."</w:t>
      </w:r>
    </w:p>
    <w:p xmlns:wp14="http://schemas.microsoft.com/office/word/2010/wordml" w14:paraId="17896A20" wp14:textId="77777777" w:rsidR="004E265A" w:rsidRPr="00B72825" w:rsidRDefault="004E265A" w:rsidP="004E265A">
      <w:pPr>
        <w:rPr>
          <w:rtl/>
        </w:rPr>
      </w:pPr>
      <w:r>
        <w:rPr>
          <w:rFonts w:hint="cs"/>
          <w:sz w:val="20"/>
          <w:szCs w:val="20"/>
          <w:rtl/>
        </w:rPr>
        <w:t>(</w:t>
      </w:r>
      <w:r w:rsidRPr="009D0FD4">
        <w:rPr>
          <w:rFonts w:hint="cs"/>
          <w:sz w:val="20"/>
          <w:szCs w:val="20"/>
          <w:rtl/>
        </w:rPr>
        <w:t>מדברי בן גור</w:t>
      </w:r>
      <w:r>
        <w:rPr>
          <w:rFonts w:hint="cs"/>
          <w:sz w:val="20"/>
          <w:szCs w:val="20"/>
          <w:rtl/>
        </w:rPr>
        <w:t xml:space="preserve">יון 15 לאוגוסט 1949, </w:t>
      </w:r>
      <w:r w:rsidRPr="009D0FD4">
        <w:rPr>
          <w:rFonts w:hint="cs"/>
          <w:sz w:val="20"/>
          <w:szCs w:val="20"/>
          <w:rtl/>
        </w:rPr>
        <w:t>מתוך דברי הכנסת</w:t>
      </w:r>
      <w:r>
        <w:rPr>
          <w:rFonts w:hint="cs"/>
          <w:sz w:val="20"/>
          <w:szCs w:val="20"/>
          <w:rtl/>
        </w:rPr>
        <w:t>)</w:t>
      </w:r>
      <w:r w:rsidRPr="00B72825">
        <w:rPr>
          <w:rFonts w:hint="cs"/>
          <w:rtl/>
        </w:rPr>
        <w:t xml:space="preserve"> </w:t>
      </w:r>
    </w:p>
    <w:p xmlns:wp14="http://schemas.microsoft.com/office/word/2010/wordml" w14:paraId="2D22D083" wp14:textId="77777777" w:rsidR="004E265A" w:rsidRDefault="004E265A" w:rsidP="00444113">
      <w:pPr>
        <w:rPr>
          <w:rtl/>
        </w:rPr>
      </w:pPr>
      <w:r w:rsidRPr="009D0FD4">
        <w:rPr>
          <w:rFonts w:hint="cs"/>
          <w:sz w:val="20"/>
          <w:szCs w:val="20"/>
          <w:rtl/>
        </w:rPr>
        <w:t xml:space="preserve"> </w:t>
      </w:r>
      <w:r>
        <w:rPr>
          <w:rFonts w:hint="cs"/>
          <w:rtl/>
        </w:rPr>
        <w:t xml:space="preserve">א. הצג על-פי שני הקטעים באיזו גישה נוקט כל </w:t>
      </w:r>
      <w:r w:rsidRPr="009A6B0A">
        <w:rPr>
          <w:rFonts w:hint="cs"/>
          <w:rtl/>
        </w:rPr>
        <w:t xml:space="preserve"> אחד מהמנהיגים בנוגע לסוגיית העלייה</w:t>
      </w:r>
      <w:r>
        <w:rPr>
          <w:rFonts w:hint="cs"/>
          <w:rtl/>
        </w:rPr>
        <w:t xml:space="preserve"> והסבר את הנימוקים של כל אחד מהם. (13 נקודות) </w:t>
      </w:r>
    </w:p>
    <w:p xmlns:wp14="http://schemas.microsoft.com/office/word/2010/wordml" w14:paraId="1F8ACC3F" wp14:textId="77777777" w:rsidR="004E265A" w:rsidRDefault="004E265A" w:rsidP="004E265A">
      <w:pPr>
        <w:pStyle w:val="a3"/>
        <w:spacing w:line="360" w:lineRule="auto"/>
        <w:ind w:left="0"/>
        <w:rPr>
          <w:rFonts w:cs="David"/>
          <w:rtl/>
        </w:rPr>
      </w:pPr>
      <w:r>
        <w:rPr>
          <w:rFonts w:hint="cs" w:cs="David"/>
          <w:rtl/>
        </w:rPr>
        <w:t xml:space="preserve">ב. </w:t>
      </w:r>
      <w:r w:rsidRPr="009A6B0A">
        <w:rPr>
          <w:rFonts w:hint="cs" w:cs="David"/>
          <w:rtl/>
        </w:rPr>
        <w:t xml:space="preserve">הצג </w:t>
      </w:r>
      <w:r w:rsidRPr="009A6B0A">
        <w:rPr>
          <w:rFonts w:hint="cs" w:cs="David"/>
          <w:u w:val="single"/>
          <w:rtl/>
        </w:rPr>
        <w:t>שני</w:t>
      </w:r>
      <w:r w:rsidRPr="009A6B0A">
        <w:rPr>
          <w:rFonts w:hint="cs" w:cs="David"/>
          <w:rtl/>
        </w:rPr>
        <w:t xml:space="preserve"> גורמים למאורעות ואדי </w:t>
      </w:r>
      <w:proofErr w:type="spellStart"/>
      <w:r w:rsidRPr="009A6B0A">
        <w:rPr>
          <w:rFonts w:hint="cs" w:cs="David"/>
          <w:rtl/>
        </w:rPr>
        <w:t>סאליב</w:t>
      </w:r>
      <w:proofErr w:type="spellEnd"/>
      <w:r w:rsidRPr="009A6B0A">
        <w:rPr>
          <w:rFonts w:hint="cs" w:cs="David"/>
          <w:rtl/>
        </w:rPr>
        <w:t xml:space="preserve"> (1959), והסבר </w:t>
      </w:r>
      <w:r w:rsidRPr="009A6B0A">
        <w:rPr>
          <w:rFonts w:hint="cs" w:cs="David"/>
          <w:u w:val="single"/>
          <w:rtl/>
        </w:rPr>
        <w:t>שתיים</w:t>
      </w:r>
      <w:r w:rsidRPr="009A6B0A">
        <w:rPr>
          <w:rFonts w:hint="cs" w:cs="David"/>
          <w:rtl/>
        </w:rPr>
        <w:t xml:space="preserve"> מההשפעות של מאורעות אלה על החברה בישראל. (12 נק</w:t>
      </w:r>
      <w:r>
        <w:rPr>
          <w:rFonts w:hint="cs" w:cs="David"/>
          <w:rtl/>
        </w:rPr>
        <w:t>ודות</w:t>
      </w:r>
      <w:r w:rsidRPr="009A6B0A">
        <w:rPr>
          <w:rFonts w:hint="cs" w:cs="David"/>
          <w:rtl/>
        </w:rPr>
        <w:t>)</w:t>
      </w:r>
    </w:p>
    <w:p xmlns:wp14="http://schemas.microsoft.com/office/word/2010/wordml" w14:paraId="41C8F396" wp14:textId="77777777" w:rsidR="00444113" w:rsidRDefault="00444113" w:rsidP="004E265A">
      <w:pPr>
        <w:pStyle w:val="a3"/>
        <w:spacing w:line="360" w:lineRule="auto"/>
        <w:ind w:left="0"/>
        <w:rPr>
          <w:rFonts w:cs="David"/>
          <w:rtl/>
        </w:rPr>
      </w:pPr>
    </w:p>
    <w:p xmlns:wp14="http://schemas.microsoft.com/office/word/2010/wordml" w14:paraId="1775A7DB" wp14:textId="77777777" w:rsidR="00444113" w:rsidRDefault="000B74C9" w:rsidP="000B74C9">
      <w:pPr>
        <w:rPr>
          <w:sz w:val="26"/>
          <w:szCs w:val="26"/>
          <w:rtl/>
        </w:rPr>
      </w:pPr>
      <w:r w:rsidRPr="00FF3E27">
        <w:rPr>
          <w:noProof/>
          <w:sz w:val="26"/>
          <w:szCs w:val="26"/>
          <w:rtl/>
        </w:rPr>
        <mc:AlternateContent>
          <mc:Choice Requires="wps">
            <w:drawing>
              <wp:anchor xmlns:wp14="http://schemas.microsoft.com/office/word/2010/wordprocessingDrawing" distT="45720" distB="45720" distL="114300" distR="114300" simplePos="0" relativeHeight="251662336" behindDoc="0" locked="0" layoutInCell="1" allowOverlap="1" wp14:anchorId="255B4506" wp14:editId="3973D058">
                <wp:simplePos x="0" y="0"/>
                <wp:positionH relativeFrom="column">
                  <wp:posOffset>271145</wp:posOffset>
                </wp:positionH>
                <wp:positionV relativeFrom="paragraph">
                  <wp:posOffset>525145</wp:posOffset>
                </wp:positionV>
                <wp:extent cx="5486400" cy="3790950"/>
                <wp:effectExtent l="0" t="0" r="1905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86400" cy="3790950"/>
                        </a:xfrm>
                        <a:prstGeom prst="rect">
                          <a:avLst/>
                        </a:prstGeom>
                        <a:solidFill>
                          <a:srgbClr val="FFFFFF"/>
                        </a:solidFill>
                        <a:ln w="9525">
                          <a:solidFill>
                            <a:srgbClr val="000000"/>
                          </a:solidFill>
                          <a:miter lim="800000"/>
                          <a:headEnd/>
                          <a:tailEnd/>
                        </a:ln>
                      </wps:spPr>
                      <wps:txbx>
                        <w:txbxContent>
                          <w:p xmlns:wp14="http://schemas.microsoft.com/office/word/2010/wordml" w14:paraId="491BC9F3" wp14:textId="77777777" w:rsidR="000B74C9" w:rsidP="000B74C9" w:rsidRDefault="000B74C9">
                            <w:pPr>
                              <w:rPr>
                                <w:b/>
                                <w:bCs/>
                                <w:rtl/>
                              </w:rPr>
                            </w:pPr>
                            <w:r>
                              <w:rPr>
                                <w:rFonts w:hint="cs"/>
                                <w:rtl/>
                              </w:rPr>
                              <w:t>"</w:t>
                            </w:r>
                            <w:r>
                              <w:rPr>
                                <w:rFonts w:hint="cs"/>
                                <w:b/>
                                <w:bCs/>
                                <w:rtl/>
                              </w:rPr>
                              <w:t>המלחמה בשוק השחור.</w:t>
                            </w:r>
                          </w:p>
                          <w:p xmlns:wp14="http://schemas.microsoft.com/office/word/2010/wordml" w14:paraId="2F75C640" wp14:textId="77777777" w:rsidR="000B74C9" w:rsidP="000B74C9" w:rsidRDefault="000B74C9">
                            <w:pPr>
                              <w:jc w:val="both"/>
                              <w:rPr>
                                <w:b/>
                                <w:bCs/>
                                <w:rtl/>
                              </w:rPr>
                            </w:pPr>
                            <w:r>
                              <w:rPr>
                                <w:rFonts w:hint="cs"/>
                                <w:b/>
                                <w:bCs/>
                                <w:rtl/>
                              </w:rPr>
                              <w:t xml:space="preserve">משטר הקיצוב והצנע הצמיח את תופעת השוק השחור </w:t>
                            </w:r>
                            <w:r>
                              <w:rPr>
                                <w:b/>
                                <w:bCs/>
                                <w:rtl/>
                              </w:rPr>
                              <w:t>–</w:t>
                            </w:r>
                            <w:r>
                              <w:rPr>
                                <w:rFonts w:hint="cs"/>
                                <w:b/>
                                <w:bCs/>
                                <w:rtl/>
                              </w:rPr>
                              <w:t xml:space="preserve"> מכירת מוצרים שבפיקוח "מתחת לדלפק" ובמחירים מופרזים. הממשלה עשתה ככל שביכולתה להילחם בתופעה. מנגנון גדול של פקידים ופקחים, שפעל במסגרת משרד האספקה והקיצוב, ניסה להתמודד עם תופעת השוק השחור. המשטרה סייעה ומספר לא גדול יחסית של עבריינים הועמד לדין.</w:t>
                            </w:r>
                          </w:p>
                          <w:p xmlns:wp14="http://schemas.microsoft.com/office/word/2010/wordml" w14:paraId="52C3F1ED" wp14:textId="77777777" w:rsidR="000B74C9" w:rsidP="000B74C9" w:rsidRDefault="000B74C9">
                            <w:pPr>
                              <w:jc w:val="both"/>
                              <w:rPr>
                                <w:b/>
                                <w:bCs/>
                                <w:rtl/>
                                <w:lang w:val="es-AR"/>
                              </w:rPr>
                            </w:pPr>
                            <w:r>
                              <w:rPr>
                                <w:rFonts w:hint="cs"/>
                                <w:b/>
                                <w:bCs/>
                                <w:rtl/>
                              </w:rPr>
                              <w:t>המצב החמיר בקיץ 1950, משהונהג קיצוב גם בהלבשה והנעלה. הסוחרים קבלו שאין להם אפשרות לנהל את עסקיהם ואף השביתו אותם</w:t>
                            </w:r>
                            <w:r>
                              <w:rPr>
                                <w:rFonts w:hint="cs"/>
                                <w:b/>
                                <w:bCs/>
                                <w:rtl/>
                                <w:lang w:val="es-AR"/>
                              </w:rPr>
                              <w:t xml:space="preserve">. בסתיו 1950 הקימה הממשלה "מטה למלחמה בשוק השחור" ולמספר ימים התגייס אף ראש-הממשלה, דוד בן-גוריון, למשימה. הצלחת המאבק לא </w:t>
                            </w:r>
                            <w:proofErr w:type="spellStart"/>
                            <w:r>
                              <w:rPr>
                                <w:rFonts w:hint="cs"/>
                                <w:b/>
                                <w:bCs/>
                                <w:rtl/>
                                <w:lang w:val="es-AR"/>
                              </w:rPr>
                              <w:t>היתה</w:t>
                            </w:r>
                            <w:proofErr w:type="spellEnd"/>
                            <w:r>
                              <w:rPr>
                                <w:rFonts w:hint="cs"/>
                                <w:b/>
                                <w:bCs/>
                                <w:rtl/>
                                <w:lang w:val="es-AR"/>
                              </w:rPr>
                              <w:t xml:space="preserve"> גדולה ועל אף הקנסות, העונשים האחרים ומחסומי הדרכים שהציבו הפקחים והמשטרה </w:t>
                            </w:r>
                            <w:r>
                              <w:rPr>
                                <w:b/>
                                <w:bCs/>
                                <w:rtl/>
                                <w:lang w:val="es-AR"/>
                              </w:rPr>
                              <w:t>–</w:t>
                            </w:r>
                            <w:r>
                              <w:rPr>
                                <w:rFonts w:hint="cs"/>
                                <w:b/>
                                <w:bCs/>
                                <w:rtl/>
                                <w:lang w:val="es-AR"/>
                              </w:rPr>
                              <w:t xml:space="preserve"> לא חוסל השוק השחור. בשנים הבאות, ככל שהוסר הפיקוח ובטול הקיצוב על מוצרים ומוצרים, הצטמצמו ממדיו והשפעותיו של השוק השחור."</w:t>
                            </w:r>
                          </w:p>
                          <w:p xmlns:wp14="http://schemas.microsoft.com/office/word/2010/wordml" w14:paraId="72A3D3EC" wp14:textId="77777777" w:rsidR="000B74C9" w:rsidP="000B74C9" w:rsidRDefault="000B74C9">
                            <w:pPr>
                              <w:rPr>
                                <w:b/>
                                <w:bCs/>
                                <w:rtl/>
                                <w:lang w:val="es-AR"/>
                              </w:rPr>
                            </w:pPr>
                          </w:p>
                          <w:p xmlns:wp14="http://schemas.microsoft.com/office/word/2010/wordml" w14:paraId="7FB6E6E0" wp14:textId="77777777" w:rsidRPr="00964E1F" w:rsidR="000B74C9" w:rsidP="000B74C9" w:rsidRDefault="000B74C9">
                            <w:pPr>
                              <w:rPr>
                                <w:rtl/>
                                <w:lang w:val="es-AR"/>
                              </w:rPr>
                            </w:pPr>
                            <w:r w:rsidRPr="00964E1F">
                              <w:rPr>
                                <w:rFonts w:hint="cs"/>
                                <w:rtl/>
                                <w:lang w:val="es-AR"/>
                              </w:rPr>
                              <w:t xml:space="preserve">מתוך: "ספר המאה </w:t>
                            </w:r>
                            <w:r w:rsidRPr="00964E1F">
                              <w:rPr>
                                <w:rtl/>
                                <w:lang w:val="es-AR"/>
                              </w:rPr>
                              <w:t>–</w:t>
                            </w:r>
                            <w:r w:rsidRPr="00964E1F">
                              <w:rPr>
                                <w:rFonts w:hint="cs"/>
                                <w:rtl/>
                                <w:lang w:val="es-AR"/>
                              </w:rPr>
                              <w:t xml:space="preserve"> היסטוריה מצולמת של ארץ-ישראל במאה העשרים". בעריכת מרדכי נאור. הוצאת משרד הביטחון, 1996, עמ' 264.</w:t>
                            </w:r>
                          </w:p>
                          <w:p xmlns:wp14="http://schemas.microsoft.com/office/word/2010/wordml" w14:paraId="0D0B940D" wp14:textId="77777777" w:rsidRPr="00FF3E27" w:rsidR="000B74C9" w:rsidP="000B74C9" w:rsidRDefault="000B74C9">
                            <w:pPr>
                              <w:rPr>
                                <w:b/>
                                <w:bCs/>
                                <w:rtl/>
                                <w:cs/>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05B1AA">
              <v:shapetype id="_x0000_t202" coordsize="21600,21600" o:spt="202" path="m,l,21600r21600,l21600,xe" w14:anchorId="255B4506">
                <v:stroke joinstyle="miter"/>
                <v:path gradientshapeok="t" o:connecttype="rect"/>
              </v:shapetype>
              <v:shape id="תיבת טקסט 2" style="position:absolute;left:0;text-align:left;margin-left:21.35pt;margin-top:41.35pt;width:6in;height:298.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">
                <v:textbox>
                  <w:txbxContent>
                    <w:p w14:paraId="6A187BE3" wp14:textId="77777777" w:rsidR="000B74C9" w:rsidP="000B74C9" w:rsidRDefault="000B74C9">
                      <w:pPr>
                        <w:rPr>
                          <w:b/>
                          <w:bCs/>
                          <w:rtl/>
                        </w:rPr>
                      </w:pPr>
                      <w:r>
                        <w:rPr>
                          <w:rFonts w:hint="cs"/>
                          <w:rtl/>
                        </w:rPr>
                        <w:t>"</w:t>
                      </w:r>
                      <w:r>
                        <w:rPr>
                          <w:rFonts w:hint="cs"/>
                          <w:b/>
                          <w:bCs/>
                          <w:rtl/>
                        </w:rPr>
                        <w:t>המלחמה בשוק השחור.</w:t>
                      </w:r>
                    </w:p>
                    <w:p w14:paraId="2685A31E" wp14:textId="77777777" w:rsidR="000B74C9" w:rsidP="000B74C9" w:rsidRDefault="000B74C9">
                      <w:pPr>
                        <w:jc w:val="both"/>
                        <w:rPr>
                          <w:b/>
                          <w:bCs/>
                          <w:rtl/>
                        </w:rPr>
                      </w:pPr>
                      <w:r>
                        <w:rPr>
                          <w:rFonts w:hint="cs"/>
                          <w:b/>
                          <w:bCs/>
                          <w:rtl/>
                        </w:rPr>
                        <w:t xml:space="preserve">משטר הקיצוב והצנע הצמיח את תופעת השוק השחור </w:t>
                      </w:r>
                      <w:r>
                        <w:rPr>
                          <w:b/>
                          <w:bCs/>
                          <w:rtl/>
                        </w:rPr>
                        <w:t>–</w:t>
                      </w:r>
                      <w:r>
                        <w:rPr>
                          <w:rFonts w:hint="cs"/>
                          <w:b/>
                          <w:bCs/>
                          <w:rtl/>
                        </w:rPr>
                        <w:t xml:space="preserve"> מכירת מוצרים שבפיקוח "מתחת לדלפק" ובמחירים מופרזים. הממשלה עשתה ככל שביכולתה להילחם בתופעה. מנגנון גדול של פקידים ופקחים, שפעל במסגרת משרד האספקה והקיצוב, ניסה להתמודד עם תופעת השוק השחור. המשטרה סייעה ומספר לא גדול יחסית של עבריינים הועמד לדין.</w:t>
                      </w:r>
                    </w:p>
                    <w:p w14:paraId="2FAF1E35" wp14:textId="77777777" w:rsidR="000B74C9" w:rsidP="000B74C9" w:rsidRDefault="000B74C9">
                      <w:pPr>
                        <w:jc w:val="both"/>
                        <w:rPr>
                          <w:b/>
                          <w:bCs/>
                          <w:rtl/>
                          <w:lang w:val="es-AR"/>
                        </w:rPr>
                      </w:pPr>
                      <w:r>
                        <w:rPr>
                          <w:rFonts w:hint="cs"/>
                          <w:b/>
                          <w:bCs/>
                          <w:rtl/>
                        </w:rPr>
                        <w:t>המצב החמיר בקיץ 1950, משהונהג קיצוב גם בהלבשה והנעלה. הסוחרים קבלו שאין להם אפשרות לנהל את עסקיהם ואף השביתו אותם</w:t>
                      </w:r>
                      <w:r>
                        <w:rPr>
                          <w:rFonts w:hint="cs"/>
                          <w:b/>
                          <w:bCs/>
                          <w:rtl/>
                          <w:lang w:val="es-AR"/>
                        </w:rPr>
                        <w:t xml:space="preserve">. בסתיו 1950 הקימה הממשלה "מטה למלחמה בשוק השחור" ולמספר ימים התגייס אף ראש-הממשלה, דוד בן-גוריון, למשימה. הצלחת המאבק לא </w:t>
                      </w:r>
                      <w:proofErr w:type="spellStart"/>
                      <w:r>
                        <w:rPr>
                          <w:rFonts w:hint="cs"/>
                          <w:b/>
                          <w:bCs/>
                          <w:rtl/>
                          <w:lang w:val="es-AR"/>
                        </w:rPr>
                        <w:t>היתה</w:t>
                      </w:r>
                      <w:proofErr w:type="spellEnd"/>
                      <w:r>
                        <w:rPr>
                          <w:rFonts w:hint="cs"/>
                          <w:b/>
                          <w:bCs/>
                          <w:rtl/>
                          <w:lang w:val="es-AR"/>
                        </w:rPr>
                        <w:t xml:space="preserve"> גדולה ועל אף הקנסות, העונשים האחרים ומחסומי הדרכים שהציבו הפקחים והמשטרה </w:t>
                      </w:r>
                      <w:r>
                        <w:rPr>
                          <w:b/>
                          <w:bCs/>
                          <w:rtl/>
                          <w:lang w:val="es-AR"/>
                        </w:rPr>
                        <w:t>–</w:t>
                      </w:r>
                      <w:r>
                        <w:rPr>
                          <w:rFonts w:hint="cs"/>
                          <w:b/>
                          <w:bCs/>
                          <w:rtl/>
                          <w:lang w:val="es-AR"/>
                        </w:rPr>
                        <w:t xml:space="preserve"> לא חוסל השוק השחור. בשנים הבאות, ככל שהוסר הפיקוח ובטול הקיצוב על מוצרים ומוצרים, הצטמצמו ממדיו והשפעותיו של השוק השחור."</w:t>
                      </w:r>
                    </w:p>
                    <w:p w14:paraId="0E27B00A" wp14:textId="77777777" w:rsidR="000B74C9" w:rsidP="000B74C9" w:rsidRDefault="000B74C9">
                      <w:pPr>
                        <w:rPr>
                          <w:b/>
                          <w:bCs/>
                          <w:rtl/>
                          <w:lang w:val="es-AR"/>
                        </w:rPr>
                      </w:pPr>
                    </w:p>
                    <w:p w14:paraId="38FF7413" wp14:textId="77777777" w:rsidRPr="00964E1F" w:rsidR="000B74C9" w:rsidP="000B74C9" w:rsidRDefault="000B74C9">
                      <w:pPr>
                        <w:rPr>
                          <w:rtl/>
                          <w:lang w:val="es-AR"/>
                        </w:rPr>
                      </w:pPr>
                      <w:r w:rsidRPr="00964E1F">
                        <w:rPr>
                          <w:rFonts w:hint="cs"/>
                          <w:rtl/>
                          <w:lang w:val="es-AR"/>
                        </w:rPr>
                        <w:t xml:space="preserve">מתוך: "ספר המאה </w:t>
                      </w:r>
                      <w:r w:rsidRPr="00964E1F">
                        <w:rPr>
                          <w:rtl/>
                          <w:lang w:val="es-AR"/>
                        </w:rPr>
                        <w:t>–</w:t>
                      </w:r>
                      <w:r w:rsidRPr="00964E1F">
                        <w:rPr>
                          <w:rFonts w:hint="cs"/>
                          <w:rtl/>
                          <w:lang w:val="es-AR"/>
                        </w:rPr>
                        <w:t xml:space="preserve"> היסטוריה מצולמת של ארץ-ישראל במאה העשרים". בעריכת מרדכי נאור. הוצאת משרד הביטחון, 1996, עמ' 264.</w:t>
                      </w:r>
                    </w:p>
                    <w:p w14:paraId="60061E4C" wp14:textId="77777777" w:rsidRPr="00FF3E27" w:rsidR="000B74C9" w:rsidP="000B74C9" w:rsidRDefault="000B74C9">
                      <w:pPr>
                        <w:rPr>
                          <w:b/>
                          <w:bCs/>
                          <w:rtl/>
                          <w:cs/>
                          <w:lang w:val="es-AR"/>
                        </w:rPr>
                      </w:pPr>
                    </w:p>
                  </w:txbxContent>
                </v:textbox>
                <w10:wrap type="square"/>
              </v:shape>
            </w:pict>
          </mc:Fallback>
        </mc:AlternateContent>
      </w:r>
      <w:r w:rsidR="00444113">
        <w:rPr>
          <w:rFonts w:ascii="Arial" w:hAnsi="Arial" w:cs="Arial"/>
          <w:rtl/>
        </w:rPr>
        <w:t>√</w:t>
      </w:r>
      <w:r>
        <w:rPr>
          <w:rFonts w:hint="cs"/>
          <w:sz w:val="26"/>
          <w:szCs w:val="26"/>
          <w:rtl/>
        </w:rPr>
        <w:t xml:space="preserve"> </w:t>
      </w:r>
      <w:r w:rsidRPr="00444113" w:rsidR="00444113">
        <w:rPr>
          <w:rFonts w:hint="cs"/>
          <w:b/>
          <w:bCs/>
          <w:sz w:val="26"/>
          <w:szCs w:val="26"/>
          <w:u w:val="single"/>
          <w:rtl/>
        </w:rPr>
        <w:t>קליטת העלייה בשנות ה-50</w:t>
      </w:r>
      <w:r w:rsidR="00444113">
        <w:rPr>
          <w:rFonts w:hint="cs"/>
          <w:b/>
          <w:bCs/>
          <w:sz w:val="26"/>
          <w:szCs w:val="26"/>
          <w:u w:val="single"/>
          <w:rtl/>
        </w:rPr>
        <w:t xml:space="preserve"> </w:t>
      </w:r>
      <w:r w:rsidR="00444113">
        <w:rPr>
          <w:b/>
          <w:bCs/>
          <w:sz w:val="26"/>
          <w:szCs w:val="26"/>
          <w:u w:val="single"/>
          <w:rtl/>
        </w:rPr>
        <w:t>–</w:t>
      </w:r>
      <w:r w:rsidR="00444113">
        <w:rPr>
          <w:rFonts w:hint="cs"/>
          <w:b/>
          <w:bCs/>
          <w:sz w:val="26"/>
          <w:szCs w:val="26"/>
          <w:u w:val="single"/>
          <w:rtl/>
        </w:rPr>
        <w:t xml:space="preserve"> שאלת מקור</w:t>
      </w:r>
    </w:p>
    <w:p xmlns:wp14="http://schemas.microsoft.com/office/word/2010/wordml" w14:paraId="2E22A6F7" wp14:textId="77777777" w:rsidR="000B74C9" w:rsidRDefault="000B74C9" w:rsidP="000B74C9">
      <w:pPr>
        <w:rPr>
          <w:sz w:val="26"/>
          <w:szCs w:val="26"/>
          <w:rtl/>
        </w:rPr>
      </w:pPr>
      <w:r>
        <w:rPr>
          <w:rFonts w:hint="cs"/>
          <w:sz w:val="26"/>
          <w:szCs w:val="26"/>
          <w:rtl/>
        </w:rPr>
        <w:t>קרא את קטע המקור הבא וענה על השאלות הנלוות לו:</w:t>
      </w:r>
    </w:p>
    <w:p xmlns:wp14="http://schemas.microsoft.com/office/word/2010/wordml" w14:paraId="4FCF1149" wp14:textId="77777777" w:rsidR="000B74C9" w:rsidRDefault="000B74C9" w:rsidP="000B74C9">
      <w:pPr>
        <w:jc w:val="both"/>
        <w:rPr>
          <w:sz w:val="26"/>
          <w:szCs w:val="26"/>
          <w:rtl/>
        </w:rPr>
      </w:pPr>
      <w:r>
        <w:rPr>
          <w:rFonts w:hint="cs"/>
          <w:sz w:val="26"/>
          <w:szCs w:val="26"/>
          <w:rtl/>
        </w:rPr>
        <w:t xml:space="preserve">א. הסבר לפי ידיעותיך </w:t>
      </w:r>
      <w:r>
        <w:rPr>
          <w:sz w:val="26"/>
          <w:szCs w:val="26"/>
          <w:rtl/>
        </w:rPr>
        <w:t>–</w:t>
      </w:r>
      <w:r>
        <w:rPr>
          <w:rFonts w:hint="cs"/>
          <w:sz w:val="26"/>
          <w:szCs w:val="26"/>
          <w:rtl/>
        </w:rPr>
        <w:t xml:space="preserve"> מדוע הונהג משטר הצנע והקיצוב בשנות המדינה הראשונות, ולפי קטע המקור </w:t>
      </w:r>
      <w:r>
        <w:rPr>
          <w:sz w:val="26"/>
          <w:szCs w:val="26"/>
          <w:rtl/>
        </w:rPr>
        <w:t>–</w:t>
      </w:r>
      <w:r>
        <w:rPr>
          <w:rFonts w:hint="cs"/>
          <w:sz w:val="26"/>
          <w:szCs w:val="26"/>
          <w:rtl/>
        </w:rPr>
        <w:t xml:space="preserve"> מה </w:t>
      </w:r>
      <w:proofErr w:type="spellStart"/>
      <w:r>
        <w:rPr>
          <w:rFonts w:hint="cs"/>
          <w:sz w:val="26"/>
          <w:szCs w:val="26"/>
          <w:rtl/>
        </w:rPr>
        <w:t>היתה</w:t>
      </w:r>
      <w:proofErr w:type="spellEnd"/>
      <w:r>
        <w:rPr>
          <w:rFonts w:hint="cs"/>
          <w:sz w:val="26"/>
          <w:szCs w:val="26"/>
          <w:rtl/>
        </w:rPr>
        <w:t xml:space="preserve"> אחת התוצאות החברתיות של מדיניות זו, וכיצד ניסתה המדינה להתמודד עם מציאות זו (12 נקודות).</w:t>
      </w:r>
    </w:p>
    <w:p xmlns:wp14="http://schemas.microsoft.com/office/word/2010/wordml" w14:paraId="2934ED15" wp14:textId="77777777" w:rsidR="00444113" w:rsidRDefault="000B74C9" w:rsidP="000B74C9">
      <w:pPr>
        <w:jc w:val="both"/>
        <w:rPr>
          <w:sz w:val="26"/>
          <w:szCs w:val="26"/>
          <w:rtl/>
        </w:rPr>
      </w:pPr>
      <w:r>
        <w:rPr>
          <w:rFonts w:hint="cs"/>
          <w:sz w:val="26"/>
          <w:szCs w:val="26"/>
          <w:rtl/>
        </w:rPr>
        <w:t xml:space="preserve">ב. מדיניות הצנע והקיצוב </w:t>
      </w:r>
      <w:proofErr w:type="spellStart"/>
      <w:r>
        <w:rPr>
          <w:rFonts w:hint="cs"/>
          <w:sz w:val="26"/>
          <w:szCs w:val="26"/>
          <w:rtl/>
        </w:rPr>
        <w:t>היתה</w:t>
      </w:r>
      <w:proofErr w:type="spellEnd"/>
      <w:r>
        <w:rPr>
          <w:rFonts w:hint="cs"/>
          <w:sz w:val="26"/>
          <w:szCs w:val="26"/>
          <w:rtl/>
        </w:rPr>
        <w:t xml:space="preserve"> חלק מניסיונה של הנהגת המדינה להקים חברה שוויונית במדינה החדשה. </w:t>
      </w:r>
    </w:p>
    <w:p xmlns:wp14="http://schemas.microsoft.com/office/word/2010/wordml" w14:paraId="1048469C" wp14:textId="77777777" w:rsidR="000B74C9" w:rsidRDefault="000B74C9" w:rsidP="000B74C9">
      <w:pPr>
        <w:jc w:val="both"/>
        <w:rPr>
          <w:sz w:val="26"/>
          <w:szCs w:val="26"/>
          <w:rtl/>
        </w:rPr>
      </w:pPr>
      <w:r>
        <w:rPr>
          <w:rFonts w:hint="cs"/>
          <w:sz w:val="26"/>
          <w:szCs w:val="26"/>
          <w:rtl/>
        </w:rPr>
        <w:t>הסבר כיצד מדיניות הקליטה בשנים אלה ביטאה שאיפה זו, הצג שתי דוגמאות לניסיונות אלה (</w:t>
      </w:r>
      <w:r w:rsidRPr="00964E1F">
        <w:rPr>
          <w:rFonts w:hint="cs"/>
          <w:b/>
          <w:bCs/>
          <w:sz w:val="26"/>
          <w:szCs w:val="26"/>
          <w:u w:val="single"/>
          <w:rtl/>
        </w:rPr>
        <w:t>מלבד מדיניות הצנע)</w:t>
      </w:r>
      <w:r>
        <w:rPr>
          <w:rFonts w:hint="cs"/>
          <w:sz w:val="26"/>
          <w:szCs w:val="26"/>
          <w:rtl/>
        </w:rPr>
        <w:t xml:space="preserve">, וחווה דעתך </w:t>
      </w:r>
      <w:r>
        <w:rPr>
          <w:sz w:val="26"/>
          <w:szCs w:val="26"/>
          <w:rtl/>
        </w:rPr>
        <w:t>–</w:t>
      </w:r>
      <w:r>
        <w:rPr>
          <w:rFonts w:hint="cs"/>
          <w:sz w:val="26"/>
          <w:szCs w:val="26"/>
          <w:rtl/>
        </w:rPr>
        <w:t xml:space="preserve"> האם מדיניות זו הצליחה באותה העת. בסס עמדתך על עובדות היסטוריות (13 נקודות).</w:t>
      </w:r>
    </w:p>
    <w:p xmlns:wp14="http://schemas.microsoft.com/office/word/2010/wordml" w14:paraId="44EAFD9C" wp14:textId="77777777" w:rsidR="000B74C9" w:rsidRDefault="000B74C9" w:rsidP="000B74C9">
      <w:pPr>
        <w:jc w:val="both"/>
        <w:rPr>
          <w:sz w:val="26"/>
          <w:szCs w:val="26"/>
          <w:rtl/>
        </w:rPr>
      </w:pPr>
    </w:p>
    <w:p xmlns:wp14="http://schemas.microsoft.com/office/word/2010/wordml" w14:paraId="4B94D5A5" wp14:textId="77777777" w:rsidR="000B74C9" w:rsidRDefault="000B74C9" w:rsidP="000B74C9">
      <w:pPr>
        <w:jc w:val="both"/>
        <w:rPr>
          <w:sz w:val="26"/>
          <w:szCs w:val="26"/>
          <w:rtl/>
        </w:rPr>
      </w:pPr>
    </w:p>
    <w:p xmlns:wp14="http://schemas.microsoft.com/office/word/2010/wordml" w14:paraId="3DEEC669" wp14:textId="77777777" w:rsidR="000B74C9" w:rsidRDefault="000B74C9" w:rsidP="000B74C9">
      <w:pPr>
        <w:jc w:val="both"/>
        <w:rPr>
          <w:sz w:val="26"/>
          <w:szCs w:val="26"/>
          <w:rtl/>
        </w:rPr>
      </w:pPr>
    </w:p>
    <w:p xmlns:wp14="http://schemas.microsoft.com/office/word/2010/wordml" w14:paraId="3656B9AB" wp14:textId="77777777" w:rsidR="000B74C9" w:rsidRDefault="000B74C9" w:rsidP="000B74C9">
      <w:pPr>
        <w:jc w:val="both"/>
        <w:rPr>
          <w:sz w:val="26"/>
          <w:szCs w:val="26"/>
          <w:rtl/>
        </w:rPr>
      </w:pPr>
    </w:p>
    <w:p xmlns:wp14="http://schemas.microsoft.com/office/word/2010/wordml" w14:paraId="45FB0818" wp14:textId="77777777" w:rsidR="000B74C9" w:rsidRDefault="000B74C9" w:rsidP="000B74C9">
      <w:pPr>
        <w:jc w:val="both"/>
        <w:rPr>
          <w:sz w:val="26"/>
          <w:szCs w:val="26"/>
          <w:rtl/>
        </w:rPr>
      </w:pPr>
    </w:p>
    <w:p xmlns:wp14="http://schemas.microsoft.com/office/word/2010/wordml" w14:paraId="049F31CB" wp14:textId="77777777" w:rsidR="000B74C9" w:rsidRDefault="000B74C9" w:rsidP="000B74C9">
      <w:pPr>
        <w:jc w:val="both"/>
        <w:rPr>
          <w:sz w:val="26"/>
          <w:szCs w:val="26"/>
          <w:rtl/>
        </w:rPr>
      </w:pPr>
    </w:p>
    <w:p xmlns:wp14="http://schemas.microsoft.com/office/word/2010/wordml" w14:paraId="53128261" wp14:textId="77777777" w:rsidR="000B74C9" w:rsidRDefault="000B74C9" w:rsidP="000B74C9">
      <w:pPr>
        <w:jc w:val="both"/>
        <w:rPr>
          <w:sz w:val="26"/>
          <w:szCs w:val="26"/>
          <w:rtl/>
        </w:rPr>
      </w:pPr>
    </w:p>
    <w:p xmlns:wp14="http://schemas.microsoft.com/office/word/2010/wordml" w14:paraId="62486C05" wp14:textId="77777777" w:rsidR="000B74C9" w:rsidRDefault="000B74C9" w:rsidP="000B74C9">
      <w:pPr>
        <w:jc w:val="both"/>
        <w:rPr>
          <w:sz w:val="26"/>
          <w:szCs w:val="26"/>
          <w:rtl/>
        </w:rPr>
      </w:pPr>
    </w:p>
    <w:p xmlns:wp14="http://schemas.microsoft.com/office/word/2010/wordml" w14:paraId="20C62447" wp14:textId="77777777" w:rsidR="000B74C9" w:rsidRPr="009E59E7" w:rsidRDefault="00444113" w:rsidP="000B74C9">
      <w:pPr>
        <w:jc w:val="both"/>
        <w:rPr>
          <w:rtl/>
        </w:rPr>
      </w:pPr>
      <w:r>
        <w:rPr>
          <w:rFonts w:ascii="Arial" w:hAnsi="Arial" w:cs="Arial"/>
          <w:rtl/>
        </w:rPr>
        <w:lastRenderedPageBreak/>
        <w:t>√</w:t>
      </w:r>
      <w:r w:rsidR="000B74C9">
        <w:rPr>
          <w:rFonts w:hint="cs"/>
          <w:sz w:val="26"/>
          <w:szCs w:val="26"/>
          <w:rtl/>
        </w:rPr>
        <w:t xml:space="preserve"> </w:t>
      </w:r>
      <w:r w:rsidRPr="009E59E7" w:rsidR="000B74C9">
        <w:rPr>
          <w:rFonts w:hint="cs"/>
          <w:b/>
          <w:bCs/>
          <w:sz w:val="26"/>
          <w:szCs w:val="26"/>
          <w:u w:val="single"/>
          <w:rtl/>
        </w:rPr>
        <w:t>מדינת ישראל בשנות ה-50</w:t>
      </w:r>
    </w:p>
    <w:p xmlns:wp14="http://schemas.microsoft.com/office/word/2010/wordml" w14:paraId="44528851" wp14:textId="77777777" w:rsidR="000B74C9" w:rsidRPr="009E59E7" w:rsidRDefault="000B74C9" w:rsidP="000B74C9">
      <w:pPr>
        <w:jc w:val="both"/>
        <w:rPr>
          <w:rtl/>
        </w:rPr>
      </w:pPr>
      <w:r w:rsidRPr="009E59E7">
        <w:rPr>
          <w:rFonts w:hint="cs"/>
          <w:rtl/>
        </w:rPr>
        <w:t>התבונן היטב בכרזות המצורפות וענה על השאלות הנלוות</w:t>
      </w:r>
    </w:p>
    <w:p xmlns:wp14="http://schemas.microsoft.com/office/word/2010/wordml" w14:paraId="4101652C" wp14:textId="77777777" w:rsidR="000B74C9" w:rsidRDefault="000B74C9" w:rsidP="000B74C9">
      <w:pPr>
        <w:jc w:val="both"/>
        <w:rPr>
          <w:sz w:val="26"/>
          <w:szCs w:val="26"/>
          <w:rtl/>
        </w:rPr>
      </w:pPr>
      <w:r>
        <w:rPr>
          <w:noProof/>
          <w:sz w:val="26"/>
          <w:szCs w:val="26"/>
          <w:rtl/>
        </w:rPr>
        <w:drawing>
          <wp:inline xmlns:wp14="http://schemas.microsoft.com/office/word/2010/wordprocessingDrawing" distT="0" distB="0" distL="0" distR="0" wp14:anchorId="2B0C9FA7" wp14:editId="1E55A1C9">
            <wp:extent cx="5759450" cy="767905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כרזה - מלחמה בשוק השחור.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xmlns:wp14="http://schemas.microsoft.com/office/word/2010/wordml" w14:paraId="4B99056E" wp14:textId="77777777" w:rsidR="000B74C9" w:rsidRDefault="000B74C9" w:rsidP="000B74C9">
      <w:pPr>
        <w:jc w:val="both"/>
        <w:rPr>
          <w:sz w:val="26"/>
          <w:szCs w:val="26"/>
          <w:rtl/>
        </w:rPr>
      </w:pPr>
    </w:p>
    <w:p xmlns:wp14="http://schemas.microsoft.com/office/word/2010/wordml" w14:paraId="1299C43A" wp14:textId="77777777" w:rsidR="000B74C9" w:rsidRDefault="000B74C9" w:rsidP="000B74C9">
      <w:pPr>
        <w:jc w:val="both"/>
        <w:rPr>
          <w:sz w:val="26"/>
          <w:szCs w:val="26"/>
          <w:rtl/>
        </w:rPr>
      </w:pPr>
    </w:p>
    <w:p xmlns:wp14="http://schemas.microsoft.com/office/word/2010/wordml" w14:paraId="4DDBEF00" wp14:textId="77777777" w:rsidR="000B74C9" w:rsidRDefault="000B74C9" w:rsidP="000B74C9">
      <w:pPr>
        <w:jc w:val="both"/>
        <w:rPr>
          <w:sz w:val="26"/>
          <w:szCs w:val="26"/>
          <w:rtl/>
        </w:rPr>
      </w:pPr>
    </w:p>
    <w:p xmlns:wp14="http://schemas.microsoft.com/office/word/2010/wordml" w14:paraId="3461D779" wp14:textId="77777777" w:rsidR="000B74C9" w:rsidRDefault="000B74C9" w:rsidP="000B74C9">
      <w:pPr>
        <w:jc w:val="both"/>
        <w:rPr>
          <w:sz w:val="26"/>
          <w:szCs w:val="26"/>
          <w:rtl/>
        </w:rPr>
      </w:pPr>
    </w:p>
    <w:p xmlns:wp14="http://schemas.microsoft.com/office/word/2010/wordml" w14:paraId="3CF2D8B6" wp14:textId="77777777" w:rsidR="000B74C9" w:rsidRDefault="000B74C9" w:rsidP="000B74C9">
      <w:pPr>
        <w:jc w:val="both"/>
        <w:rPr>
          <w:sz w:val="26"/>
          <w:szCs w:val="26"/>
          <w:rtl/>
        </w:rPr>
      </w:pPr>
      <w:r>
        <w:rPr>
          <w:noProof/>
          <w:sz w:val="26"/>
          <w:szCs w:val="26"/>
        </w:rPr>
        <w:lastRenderedPageBreak/>
        <w:drawing>
          <wp:inline xmlns:wp14="http://schemas.microsoft.com/office/word/2010/wordprocessingDrawing" distT="0" distB="0" distL="0" distR="0" wp14:anchorId="562C66DF" wp14:editId="00736477">
            <wp:extent cx="5759450" cy="768096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כרזה - גדלו ירקות - שנות ה-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7680960"/>
                    </a:xfrm>
                    <a:prstGeom prst="rect">
                      <a:avLst/>
                    </a:prstGeom>
                  </pic:spPr>
                </pic:pic>
              </a:graphicData>
            </a:graphic>
          </wp:inline>
        </w:drawing>
      </w:r>
    </w:p>
    <w:p xmlns:wp14="http://schemas.microsoft.com/office/word/2010/wordml" w14:paraId="25DFC0F3" wp14:textId="77777777" w:rsidR="000B74C9" w:rsidRDefault="000B74C9" w:rsidP="000B74C9">
      <w:pPr>
        <w:jc w:val="both"/>
        <w:rPr>
          <w:sz w:val="26"/>
          <w:szCs w:val="26"/>
          <w:rtl/>
        </w:rPr>
      </w:pPr>
      <w:r>
        <w:rPr>
          <w:rFonts w:hint="cs"/>
          <w:sz w:val="26"/>
          <w:szCs w:val="26"/>
          <w:rtl/>
        </w:rPr>
        <w:t>א. הסבר את האתגרים הכלכליים והחברתיים שעימם התמודדה המדינה בעשור הראשון הבאים לידי ביטוי בכרזות, ופתרונותיהם המופיעים בכרזות. הסבר שני אתגרים נוספים ומקורם, שאינם מופיעים בכרזות (14 נקודות).</w:t>
      </w:r>
    </w:p>
    <w:p xmlns:wp14="http://schemas.microsoft.com/office/word/2010/wordml" w14:paraId="06419011" wp14:textId="77777777" w:rsidR="000B74C9" w:rsidRDefault="000B74C9" w:rsidP="000B74C9">
      <w:pPr>
        <w:jc w:val="both"/>
        <w:rPr>
          <w:sz w:val="26"/>
          <w:szCs w:val="26"/>
          <w:rtl/>
        </w:rPr>
      </w:pPr>
      <w:r>
        <w:rPr>
          <w:rFonts w:hint="cs"/>
          <w:sz w:val="26"/>
          <w:szCs w:val="26"/>
          <w:rtl/>
        </w:rPr>
        <w:t>ב. הסבר אילו יעדים חברתיים בקשו ממשלות ישראל להשיג באמצעות התוכניות להקמת מושבי עולים והקמת ערי הפיתוח (11 נקודות).</w:t>
      </w:r>
    </w:p>
    <w:p xmlns:wp14="http://schemas.microsoft.com/office/word/2010/wordml" w14:paraId="0FB78278" wp14:textId="77777777" w:rsidR="000B74C9" w:rsidRDefault="000B74C9" w:rsidP="000B74C9">
      <w:pPr>
        <w:jc w:val="both"/>
        <w:rPr>
          <w:sz w:val="26"/>
          <w:szCs w:val="26"/>
          <w:rtl/>
        </w:rPr>
      </w:pPr>
    </w:p>
    <w:p xmlns:wp14="http://schemas.microsoft.com/office/word/2010/wordml" w14:paraId="1FC39945" wp14:textId="77777777" w:rsidR="000B74C9" w:rsidRDefault="000B74C9" w:rsidP="000B74C9">
      <w:pPr>
        <w:jc w:val="both"/>
        <w:rPr>
          <w:sz w:val="26"/>
          <w:szCs w:val="26"/>
          <w:rtl/>
        </w:rPr>
      </w:pPr>
    </w:p>
    <w:p xmlns:wp14="http://schemas.microsoft.com/office/word/2010/wordml" w14:paraId="7ACDAA77" wp14:textId="77777777" w:rsidR="000B74C9" w:rsidRDefault="00444113" w:rsidP="000B74C9">
      <w:pPr>
        <w:jc w:val="both"/>
        <w:rPr>
          <w:b/>
          <w:bCs/>
          <w:sz w:val="26"/>
          <w:szCs w:val="26"/>
          <w:u w:val="single"/>
          <w:rtl/>
        </w:rPr>
      </w:pPr>
      <w:r>
        <w:rPr>
          <w:rFonts w:ascii="Arial" w:hAnsi="Arial" w:cs="Arial"/>
          <w:rtl/>
        </w:rPr>
        <w:lastRenderedPageBreak/>
        <w:t>√</w:t>
      </w:r>
      <w:r w:rsidRPr="00604845" w:rsidR="000B74C9">
        <w:rPr>
          <w:rFonts w:hint="cs"/>
          <w:b/>
          <w:bCs/>
          <w:sz w:val="26"/>
          <w:szCs w:val="26"/>
          <w:rtl/>
        </w:rPr>
        <w:t xml:space="preserve"> </w:t>
      </w:r>
      <w:r w:rsidRPr="00604845" w:rsidR="000B74C9">
        <w:rPr>
          <w:rFonts w:hint="cs"/>
          <w:b/>
          <w:bCs/>
          <w:sz w:val="26"/>
          <w:szCs w:val="26"/>
          <w:u w:val="single"/>
          <w:rtl/>
        </w:rPr>
        <w:t>קליטת העלייה בעשור הראשון</w:t>
      </w:r>
    </w:p>
    <w:p xmlns:wp14="http://schemas.microsoft.com/office/word/2010/wordml" w14:paraId="52730089" wp14:textId="77777777" w:rsidR="000B74C9" w:rsidRPr="00A82318" w:rsidRDefault="000B74C9" w:rsidP="000B74C9">
      <w:pPr>
        <w:jc w:val="both"/>
        <w:rPr>
          <w:sz w:val="26"/>
          <w:szCs w:val="26"/>
          <w:rtl/>
        </w:rPr>
      </w:pPr>
      <w:r>
        <w:rPr>
          <w:rFonts w:hint="cs"/>
          <w:sz w:val="26"/>
          <w:szCs w:val="26"/>
          <w:rtl/>
        </w:rPr>
        <w:t>קרא את התעודה הבאה וענה על השאלות שאחריה.</w:t>
      </w:r>
    </w:p>
    <w:p xmlns:wp14="http://schemas.microsoft.com/office/word/2010/wordml" w14:paraId="0562CB0E" wp14:textId="77777777" w:rsidR="000B74C9" w:rsidRDefault="000B74C9" w:rsidP="000B74C9">
      <w:pPr>
        <w:jc w:val="both"/>
        <w:rPr>
          <w:b/>
          <w:bCs/>
          <w:sz w:val="26"/>
          <w:szCs w:val="26"/>
          <w:rtl/>
        </w:rPr>
      </w:pPr>
      <w:r>
        <w:rPr>
          <w:rFonts w:hint="cs"/>
          <w:b/>
          <w:bCs/>
          <w:noProof/>
          <w:sz w:val="26"/>
          <w:szCs w:val="26"/>
          <w:rtl/>
        </w:rPr>
        <w:drawing>
          <wp:inline xmlns:wp14="http://schemas.microsoft.com/office/word/2010/wordprocessingDrawing" distT="0" distB="0" distL="0" distR="0" wp14:anchorId="65E1C879" wp14:editId="21D4C059">
            <wp:extent cx="5759450" cy="3462035"/>
            <wp:effectExtent l="0" t="0" r="0" b="508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דבורה הכהן על פיזור אוכלוסיה וקליטת עליי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849" cy="3462275"/>
                    </a:xfrm>
                    <a:prstGeom prst="rect">
                      <a:avLst/>
                    </a:prstGeom>
                  </pic:spPr>
                </pic:pic>
              </a:graphicData>
            </a:graphic>
          </wp:inline>
        </w:drawing>
      </w:r>
    </w:p>
    <w:p xmlns:wp14="http://schemas.microsoft.com/office/word/2010/wordml" w14:paraId="0FA5E8B2" wp14:textId="77777777" w:rsidR="000B74C9" w:rsidRDefault="000B74C9" w:rsidP="000B74C9">
      <w:pPr>
        <w:jc w:val="both"/>
        <w:rPr>
          <w:sz w:val="26"/>
          <w:szCs w:val="26"/>
          <w:rtl/>
        </w:rPr>
      </w:pPr>
      <w:r w:rsidRPr="00A82318">
        <w:rPr>
          <w:rFonts w:hint="cs"/>
          <w:sz w:val="26"/>
          <w:szCs w:val="26"/>
          <w:rtl/>
        </w:rPr>
        <w:t xml:space="preserve">מתוך: דבורה הכהן, </w:t>
      </w:r>
      <w:r w:rsidRPr="00A82318">
        <w:rPr>
          <w:rFonts w:hint="cs"/>
          <w:b/>
          <w:bCs/>
          <w:i/>
          <w:iCs/>
          <w:sz w:val="26"/>
          <w:szCs w:val="26"/>
          <w:rtl/>
        </w:rPr>
        <w:t xml:space="preserve">"'פיזור אוכלוסין' ו'מיזוג גלויות' </w:t>
      </w:r>
      <w:r w:rsidRPr="00A82318">
        <w:rPr>
          <w:b/>
          <w:bCs/>
          <w:i/>
          <w:iCs/>
          <w:sz w:val="26"/>
          <w:szCs w:val="26"/>
          <w:rtl/>
        </w:rPr>
        <w:t>–</w:t>
      </w:r>
      <w:r w:rsidRPr="00A82318">
        <w:rPr>
          <w:rFonts w:hint="cs"/>
          <w:b/>
          <w:bCs/>
          <w:i/>
          <w:iCs/>
          <w:sz w:val="26"/>
          <w:szCs w:val="26"/>
          <w:rtl/>
        </w:rPr>
        <w:t xml:space="preserve"> משימות מתנגשות? הניסיון של מושבי העולים"</w:t>
      </w:r>
      <w:r>
        <w:rPr>
          <w:rFonts w:hint="cs"/>
          <w:sz w:val="26"/>
          <w:szCs w:val="26"/>
          <w:rtl/>
        </w:rPr>
        <w:t xml:space="preserve">, בתוך </w:t>
      </w:r>
      <w:r w:rsidRPr="00A82318">
        <w:rPr>
          <w:rFonts w:hint="cs"/>
          <w:b/>
          <w:bCs/>
          <w:sz w:val="26"/>
          <w:szCs w:val="26"/>
          <w:u w:val="single"/>
          <w:rtl/>
        </w:rPr>
        <w:t xml:space="preserve">"מדינה בדרך </w:t>
      </w:r>
      <w:r w:rsidRPr="00A82318">
        <w:rPr>
          <w:b/>
          <w:bCs/>
          <w:sz w:val="26"/>
          <w:szCs w:val="26"/>
          <w:u w:val="single"/>
          <w:rtl/>
        </w:rPr>
        <w:t>–</w:t>
      </w:r>
      <w:r w:rsidRPr="00A82318">
        <w:rPr>
          <w:rFonts w:hint="cs"/>
          <w:b/>
          <w:bCs/>
          <w:sz w:val="26"/>
          <w:szCs w:val="26"/>
          <w:u w:val="single"/>
          <w:rtl/>
        </w:rPr>
        <w:t xml:space="preserve"> החברה הישראלית בעשורים הראשונים, העשור הראשון"</w:t>
      </w:r>
      <w:r>
        <w:rPr>
          <w:rFonts w:hint="cs"/>
          <w:sz w:val="26"/>
          <w:szCs w:val="26"/>
          <w:rtl/>
        </w:rPr>
        <w:t>, בעריכת אניטה שפירא. הוצאת מרכז זלמן שז"ר, 2001, עמ' 109.</w:t>
      </w:r>
    </w:p>
    <w:p xmlns:wp14="http://schemas.microsoft.com/office/word/2010/wordml" w14:paraId="34CE0A41" wp14:textId="77777777" w:rsidR="000B74C9" w:rsidRDefault="000B74C9" w:rsidP="000B74C9">
      <w:pPr>
        <w:jc w:val="both"/>
        <w:rPr>
          <w:sz w:val="26"/>
          <w:szCs w:val="26"/>
          <w:rtl/>
        </w:rPr>
      </w:pPr>
    </w:p>
    <w:p xmlns:wp14="http://schemas.microsoft.com/office/word/2010/wordml" w14:paraId="51473A14" wp14:textId="77777777" w:rsidR="000B74C9" w:rsidRDefault="000B74C9" w:rsidP="00E2346D">
      <w:pPr>
        <w:jc w:val="both"/>
        <w:rPr>
          <w:sz w:val="26"/>
          <w:szCs w:val="26"/>
          <w:rtl/>
        </w:rPr>
      </w:pPr>
      <w:r>
        <w:rPr>
          <w:rFonts w:hint="cs"/>
          <w:sz w:val="26"/>
          <w:szCs w:val="26"/>
          <w:rtl/>
        </w:rPr>
        <w:t xml:space="preserve">א. הסבר, לפי הקטע, אילו יעדים נועדה להשיג "התכנית לפיזור האוכלוסייה" וכיצד נהפכה תכנית זו לתכנית לפיזור העולים. הסבר שני קשיים שונים, </w:t>
      </w:r>
      <w:r w:rsidRPr="00E2346D">
        <w:rPr>
          <w:rFonts w:hint="cs"/>
          <w:sz w:val="26"/>
          <w:szCs w:val="26"/>
          <w:u w:val="single"/>
          <w:rtl/>
        </w:rPr>
        <w:t>שאינם מופיעים בקטע,</w:t>
      </w:r>
      <w:r>
        <w:rPr>
          <w:rFonts w:hint="cs"/>
          <w:sz w:val="26"/>
          <w:szCs w:val="26"/>
          <w:rtl/>
        </w:rPr>
        <w:t xml:space="preserve"> עימם התמודדו העולים בעשור הראשון לקום המדינה</w:t>
      </w:r>
      <w:r w:rsidR="00E2346D">
        <w:rPr>
          <w:rFonts w:hint="cs"/>
          <w:sz w:val="26"/>
          <w:szCs w:val="26"/>
          <w:rtl/>
        </w:rPr>
        <w:t xml:space="preserve"> (12 נקודות)</w:t>
      </w:r>
      <w:r>
        <w:rPr>
          <w:rFonts w:hint="cs"/>
          <w:sz w:val="26"/>
          <w:szCs w:val="26"/>
          <w:rtl/>
        </w:rPr>
        <w:t>.</w:t>
      </w:r>
    </w:p>
    <w:p xmlns:wp14="http://schemas.microsoft.com/office/word/2010/wordml" w14:paraId="2C54CFC4" wp14:textId="77777777" w:rsidR="000B74C9" w:rsidRDefault="000B74C9" w:rsidP="000B74C9">
      <w:pPr>
        <w:jc w:val="both"/>
        <w:rPr>
          <w:sz w:val="26"/>
          <w:szCs w:val="26"/>
          <w:rtl/>
        </w:rPr>
      </w:pPr>
      <w:r>
        <w:rPr>
          <w:rFonts w:hint="cs"/>
          <w:sz w:val="26"/>
          <w:szCs w:val="26"/>
          <w:rtl/>
        </w:rPr>
        <w:t xml:space="preserve">ב. בעשור הראשון התקיימו שלושה סוגים של גלי עלייה </w:t>
      </w:r>
      <w:r>
        <w:rPr>
          <w:sz w:val="26"/>
          <w:szCs w:val="26"/>
          <w:rtl/>
        </w:rPr>
        <w:t>–</w:t>
      </w:r>
      <w:r>
        <w:rPr>
          <w:rFonts w:hint="cs"/>
          <w:sz w:val="26"/>
          <w:szCs w:val="26"/>
          <w:rtl/>
        </w:rPr>
        <w:t xml:space="preserve"> "עליית הצלה", "עלייה מבוקרת" ו"העלייה החשאית". השווה בין סוגי העליות הללו, בהתייחס לנקודות הבאות: ארצות המוצא, היקף העלייה, מאפייני העולים ודרך מעורבות מ</w:t>
      </w:r>
      <w:r w:rsidR="00E2346D">
        <w:rPr>
          <w:rFonts w:hint="cs"/>
          <w:sz w:val="26"/>
          <w:szCs w:val="26"/>
          <w:rtl/>
        </w:rPr>
        <w:t>דינת-ישראל בעלייה (13 נקודות).</w:t>
      </w:r>
    </w:p>
    <w:p xmlns:wp14="http://schemas.microsoft.com/office/word/2010/wordml" w14:paraId="62EBF3C5" wp14:textId="77777777" w:rsidR="00C15DF4" w:rsidRDefault="00C15DF4" w:rsidP="000B74C9">
      <w:pPr>
        <w:jc w:val="both"/>
        <w:rPr>
          <w:sz w:val="26"/>
          <w:szCs w:val="26"/>
          <w:rtl/>
        </w:rPr>
      </w:pPr>
    </w:p>
    <w:p xmlns:wp14="http://schemas.microsoft.com/office/word/2010/wordml" w14:paraId="6D98A12B" wp14:textId="77777777" w:rsidR="00444113" w:rsidRDefault="00444113" w:rsidP="000B74C9">
      <w:pPr>
        <w:jc w:val="both"/>
        <w:rPr>
          <w:sz w:val="26"/>
          <w:szCs w:val="26"/>
          <w:rtl/>
        </w:rPr>
      </w:pPr>
    </w:p>
    <w:p xmlns:wp14="http://schemas.microsoft.com/office/word/2010/wordml" w14:paraId="2946DB82" wp14:textId="77777777" w:rsidR="00444113" w:rsidRDefault="00444113" w:rsidP="000B74C9">
      <w:pPr>
        <w:jc w:val="both"/>
        <w:rPr>
          <w:sz w:val="26"/>
          <w:szCs w:val="26"/>
          <w:rtl/>
        </w:rPr>
      </w:pPr>
    </w:p>
    <w:p xmlns:wp14="http://schemas.microsoft.com/office/word/2010/wordml" w14:paraId="5997CC1D" wp14:textId="77777777" w:rsidR="00444113" w:rsidRDefault="00444113" w:rsidP="000B74C9">
      <w:pPr>
        <w:jc w:val="both"/>
        <w:rPr>
          <w:sz w:val="26"/>
          <w:szCs w:val="26"/>
          <w:rtl/>
        </w:rPr>
      </w:pPr>
    </w:p>
    <w:p xmlns:wp14="http://schemas.microsoft.com/office/word/2010/wordml" w14:paraId="110FFD37" wp14:textId="77777777" w:rsidR="00444113" w:rsidRDefault="00444113" w:rsidP="000B74C9">
      <w:pPr>
        <w:jc w:val="both"/>
        <w:rPr>
          <w:sz w:val="26"/>
          <w:szCs w:val="26"/>
          <w:rtl/>
        </w:rPr>
      </w:pPr>
    </w:p>
    <w:p xmlns:wp14="http://schemas.microsoft.com/office/word/2010/wordml" w14:paraId="6B699379" wp14:textId="77777777" w:rsidR="00444113" w:rsidRDefault="00444113" w:rsidP="000B74C9">
      <w:pPr>
        <w:jc w:val="both"/>
        <w:rPr>
          <w:sz w:val="26"/>
          <w:szCs w:val="26"/>
          <w:rtl/>
        </w:rPr>
      </w:pPr>
    </w:p>
    <w:p xmlns:wp14="http://schemas.microsoft.com/office/word/2010/wordml" w14:paraId="3FE9F23F" wp14:textId="77777777" w:rsidR="00444113" w:rsidRDefault="00444113" w:rsidP="000B74C9">
      <w:pPr>
        <w:jc w:val="both"/>
        <w:rPr>
          <w:sz w:val="26"/>
          <w:szCs w:val="26"/>
          <w:rtl/>
        </w:rPr>
      </w:pPr>
    </w:p>
    <w:p xmlns:wp14="http://schemas.microsoft.com/office/word/2010/wordml" w14:paraId="1F72F646" wp14:textId="77777777" w:rsidR="00444113" w:rsidRDefault="00444113" w:rsidP="000B74C9">
      <w:pPr>
        <w:jc w:val="both"/>
        <w:rPr>
          <w:sz w:val="26"/>
          <w:szCs w:val="26"/>
          <w:rtl/>
        </w:rPr>
      </w:pPr>
    </w:p>
    <w:p xmlns:wp14="http://schemas.microsoft.com/office/word/2010/wordml" w14:paraId="0D0970AF" wp14:textId="77777777" w:rsidR="00444113" w:rsidRDefault="00444113" w:rsidP="000B74C9">
      <w:pPr>
        <w:jc w:val="both"/>
        <w:rPr>
          <w:b/>
          <w:bCs/>
          <w:sz w:val="26"/>
          <w:szCs w:val="26"/>
          <w:u w:val="single"/>
          <w:rtl/>
        </w:rPr>
      </w:pPr>
      <w:r w:rsidRPr="00444113">
        <w:rPr>
          <w:rFonts w:ascii="Arial" w:hAnsi="Arial" w:cs="Arial"/>
          <w:b/>
          <w:bCs/>
          <w:rtl/>
        </w:rPr>
        <w:lastRenderedPageBreak/>
        <w:t>√</w:t>
      </w:r>
      <w:r w:rsidRPr="00444113">
        <w:rPr>
          <w:rFonts w:hint="cs"/>
          <w:b/>
          <w:bCs/>
          <w:sz w:val="26"/>
          <w:szCs w:val="26"/>
          <w:rtl/>
        </w:rPr>
        <w:t xml:space="preserve"> </w:t>
      </w:r>
      <w:r w:rsidRPr="00444113">
        <w:rPr>
          <w:rFonts w:hint="cs"/>
          <w:b/>
          <w:bCs/>
          <w:sz w:val="26"/>
          <w:szCs w:val="26"/>
          <w:u w:val="single"/>
          <w:rtl/>
        </w:rPr>
        <w:t>קליטת העלייה בשנות ה-50</w:t>
      </w:r>
      <w:r>
        <w:rPr>
          <w:rFonts w:hint="cs"/>
          <w:b/>
          <w:bCs/>
          <w:sz w:val="26"/>
          <w:szCs w:val="26"/>
          <w:u w:val="single"/>
          <w:rtl/>
        </w:rPr>
        <w:t xml:space="preserve"> </w:t>
      </w:r>
      <w:r>
        <w:rPr>
          <w:b/>
          <w:bCs/>
          <w:sz w:val="26"/>
          <w:szCs w:val="26"/>
          <w:u w:val="single"/>
          <w:rtl/>
        </w:rPr>
        <w:t>–</w:t>
      </w:r>
      <w:r>
        <w:rPr>
          <w:rFonts w:hint="cs"/>
          <w:b/>
          <w:bCs/>
          <w:sz w:val="26"/>
          <w:szCs w:val="26"/>
          <w:u w:val="single"/>
          <w:rtl/>
        </w:rPr>
        <w:t xml:space="preserve"> שאלת מקור</w:t>
      </w:r>
    </w:p>
    <w:p xmlns:wp14="http://schemas.microsoft.com/office/word/2010/wordml" w14:paraId="53AC2852" wp14:textId="77777777" w:rsidR="00444113" w:rsidRDefault="00444113" w:rsidP="000B74C9">
      <w:pPr>
        <w:jc w:val="both"/>
        <w:rPr>
          <w:sz w:val="26"/>
          <w:szCs w:val="26"/>
          <w:rtl/>
          <w:lang w:val="es-AR"/>
        </w:rPr>
      </w:pPr>
      <w:r>
        <w:rPr>
          <w:rFonts w:hint="cs"/>
          <w:sz w:val="26"/>
          <w:szCs w:val="26"/>
          <w:rtl/>
          <w:lang w:val="es-AR"/>
        </w:rPr>
        <w:t>התבונן בתעודה שלפניך וענה על השאלות שאחריה.</w:t>
      </w:r>
    </w:p>
    <w:p xmlns:wp14="http://schemas.microsoft.com/office/word/2010/wordml" w14:paraId="08CE6F91" wp14:textId="77777777" w:rsidR="00C15DF4" w:rsidRDefault="00444113" w:rsidP="000B74C9">
      <w:pPr>
        <w:jc w:val="both"/>
        <w:rPr>
          <w:sz w:val="26"/>
          <w:szCs w:val="26"/>
          <w:rtl/>
        </w:rPr>
      </w:pPr>
      <w:r>
        <w:rPr>
          <w:noProof/>
          <w:sz w:val="26"/>
          <w:szCs w:val="26"/>
          <w:rtl/>
          <w:lang w:val="he-IL"/>
        </w:rPr>
        <w:drawing>
          <wp:inline xmlns:wp14="http://schemas.microsoft.com/office/word/2010/wordprocessingDrawing" wp14:anchorId="30AB92C9" wp14:editId="7777777" distT="0" distB="0" distL="0" distR="0">
            <wp:extent cx="5759450" cy="471233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קיצוב לצנע - תעודת מקור.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712335"/>
                    </a:xfrm>
                    <a:prstGeom prst="rect">
                      <a:avLst/>
                    </a:prstGeom>
                  </pic:spPr>
                </pic:pic>
              </a:graphicData>
            </a:graphic>
          </wp:inline>
        </w:drawing>
      </w:r>
    </w:p>
    <w:p xmlns:wp14="http://schemas.microsoft.com/office/word/2010/wordml" w14:paraId="6C4FC817" wp14:textId="77777777" w:rsidR="00444113" w:rsidRPr="00444113" w:rsidRDefault="00444113" w:rsidP="00444113">
      <w:pPr>
        <w:jc w:val="both"/>
        <w:rPr>
          <w:sz w:val="26"/>
          <w:szCs w:val="26"/>
          <w:rtl/>
          <w:lang w:val="es-AR"/>
        </w:rPr>
      </w:pPr>
      <w:r>
        <w:rPr>
          <w:rFonts w:hint="cs"/>
          <w:sz w:val="26"/>
          <w:szCs w:val="26"/>
          <w:rtl/>
          <w:lang w:val="es-AR"/>
        </w:rPr>
        <w:t xml:space="preserve">בתמונה </w:t>
      </w:r>
      <w:r>
        <w:rPr>
          <w:sz w:val="26"/>
          <w:szCs w:val="26"/>
          <w:rtl/>
          <w:lang w:val="es-AR"/>
        </w:rPr>
        <w:t>–</w:t>
      </w:r>
      <w:r>
        <w:rPr>
          <w:rFonts w:hint="cs"/>
          <w:sz w:val="26"/>
          <w:szCs w:val="26"/>
          <w:rtl/>
          <w:lang w:val="es-AR"/>
        </w:rPr>
        <w:t xml:space="preserve"> כרטיס קיצוב לחלוקת ביצים, משנת 1951, במסגרת מדיניות הצנע שהונהגה אז בארץ.</w:t>
      </w:r>
    </w:p>
    <w:p xmlns:wp14="http://schemas.microsoft.com/office/word/2010/wordml" w14:paraId="5393342A" wp14:textId="77777777" w:rsidR="00444113" w:rsidRDefault="00444113" w:rsidP="00444113">
      <w:pPr>
        <w:jc w:val="both"/>
        <w:rPr>
          <w:rtl/>
        </w:rPr>
      </w:pPr>
      <w:r>
        <w:rPr>
          <w:rFonts w:hint="cs"/>
          <w:rtl/>
        </w:rPr>
        <w:t>מתוך "</w:t>
      </w:r>
      <w:r w:rsidRPr="00800737">
        <w:rPr>
          <w:rFonts w:hint="cs"/>
          <w:b/>
          <w:bCs/>
          <w:u w:val="single"/>
          <w:rtl/>
        </w:rPr>
        <w:t xml:space="preserve">ספר המאה </w:t>
      </w:r>
      <w:r w:rsidRPr="00800737">
        <w:rPr>
          <w:b/>
          <w:bCs/>
          <w:u w:val="single"/>
          <w:rtl/>
        </w:rPr>
        <w:t>–</w:t>
      </w:r>
      <w:r w:rsidRPr="00800737">
        <w:rPr>
          <w:rFonts w:hint="cs"/>
          <w:b/>
          <w:bCs/>
          <w:u w:val="single"/>
          <w:rtl/>
        </w:rPr>
        <w:t xml:space="preserve"> ההיסטוריה המצולמת של ארץ ישראל במאה העשרים</w:t>
      </w:r>
      <w:r>
        <w:rPr>
          <w:rFonts w:hint="cs"/>
          <w:rtl/>
        </w:rPr>
        <w:t xml:space="preserve">". בעריכת מרדכי נאור. הוצאת משרד הביטחון. 1996, </w:t>
      </w:r>
      <w:proofErr w:type="spellStart"/>
      <w:r>
        <w:rPr>
          <w:rFonts w:hint="cs"/>
          <w:rtl/>
        </w:rPr>
        <w:t>עמ</w:t>
      </w:r>
      <w:proofErr w:type="spellEnd"/>
      <w:r>
        <w:rPr>
          <w:rFonts w:hint="cs"/>
          <w:rtl/>
        </w:rPr>
        <w:t xml:space="preserve"> 268).</w:t>
      </w:r>
    </w:p>
    <w:p xmlns:wp14="http://schemas.microsoft.com/office/word/2010/wordml" w14:paraId="15CC2249" wp14:textId="77777777" w:rsidR="00444113" w:rsidRDefault="00444113" w:rsidP="00444113">
      <w:pPr>
        <w:jc w:val="both"/>
        <w:rPr>
          <w:rtl/>
        </w:rPr>
      </w:pPr>
      <w:r>
        <w:rPr>
          <w:rFonts w:hint="cs"/>
          <w:rtl/>
        </w:rPr>
        <w:t xml:space="preserve">א. הסבר איזה מהקשיים שעימם התמודדה המדינה בשנות ה-50 בא לידי ביטוי בתעודה, וכיצד המוצג בתעודה </w:t>
      </w:r>
      <w:r w:rsidR="00767213">
        <w:rPr>
          <w:rFonts w:hint="cs"/>
          <w:rtl/>
        </w:rPr>
        <w:t xml:space="preserve">ניסה להתמודד עם קושי זה. הצג קושי </w:t>
      </w:r>
      <w:r w:rsidRPr="00767213" w:rsidR="00767213">
        <w:rPr>
          <w:rFonts w:hint="cs"/>
          <w:u w:val="single"/>
          <w:rtl/>
        </w:rPr>
        <w:t>נוסף</w:t>
      </w:r>
      <w:r w:rsidR="00767213">
        <w:rPr>
          <w:rFonts w:hint="cs"/>
          <w:rtl/>
        </w:rPr>
        <w:t xml:space="preserve"> שעמו התמודדה המדינה בשנות ה-50 והשפיע על דרכי קליטת העלייה (14 נק').</w:t>
      </w:r>
    </w:p>
    <w:p xmlns:wp14="http://schemas.microsoft.com/office/word/2010/wordml" w14:paraId="06860BA8" wp14:textId="77777777" w:rsidR="00767213" w:rsidRDefault="00767213" w:rsidP="00444113">
      <w:pPr>
        <w:jc w:val="both"/>
        <w:rPr>
          <w:rtl/>
        </w:rPr>
      </w:pPr>
      <w:r>
        <w:rPr>
          <w:rFonts w:hint="cs"/>
          <w:rtl/>
        </w:rPr>
        <w:t>ב. הצג את העמדות השונות בוויכוח בשאלת מדיניות העלייה והקליטה, ואת סוגי העלייה שהתקיימו באותן שנים (11 נק').</w:t>
      </w:r>
    </w:p>
    <w:p xmlns:wp14="http://schemas.microsoft.com/office/word/2010/wordml" w14:paraId="61CDCEAD" wp14:textId="77777777" w:rsidR="00444113" w:rsidRDefault="00444113" w:rsidP="000B74C9">
      <w:pPr>
        <w:jc w:val="both"/>
        <w:rPr>
          <w:sz w:val="26"/>
          <w:szCs w:val="26"/>
          <w:rtl/>
        </w:rPr>
      </w:pPr>
    </w:p>
    <w:p xmlns:wp14="http://schemas.microsoft.com/office/word/2010/wordml" w14:paraId="6BB9E253" wp14:textId="77777777" w:rsidR="00C15DF4" w:rsidRDefault="00C15DF4" w:rsidP="000B74C9">
      <w:pPr>
        <w:jc w:val="both"/>
        <w:rPr>
          <w:sz w:val="26"/>
          <w:szCs w:val="26"/>
          <w:rtl/>
        </w:rPr>
      </w:pPr>
    </w:p>
    <w:p xmlns:wp14="http://schemas.microsoft.com/office/word/2010/wordml" w14:paraId="23DE523C" wp14:textId="77777777" w:rsidR="00C15DF4" w:rsidRDefault="00C15DF4" w:rsidP="000B74C9">
      <w:pPr>
        <w:jc w:val="both"/>
        <w:rPr>
          <w:sz w:val="26"/>
          <w:szCs w:val="26"/>
          <w:rtl/>
        </w:rPr>
      </w:pPr>
    </w:p>
    <w:p xmlns:wp14="http://schemas.microsoft.com/office/word/2010/wordml" w14:paraId="52E56223" wp14:textId="77777777" w:rsidR="00C15DF4" w:rsidRDefault="00C15DF4" w:rsidP="000B74C9">
      <w:pPr>
        <w:jc w:val="both"/>
        <w:rPr>
          <w:sz w:val="26"/>
          <w:szCs w:val="26"/>
          <w:rtl/>
        </w:rPr>
      </w:pPr>
    </w:p>
    <w:p xmlns:wp14="http://schemas.microsoft.com/office/word/2010/wordml" w14:paraId="07547A01" wp14:textId="77777777" w:rsidR="00C15DF4" w:rsidRDefault="00C15DF4" w:rsidP="000B74C9">
      <w:pPr>
        <w:jc w:val="both"/>
        <w:rPr>
          <w:sz w:val="26"/>
          <w:szCs w:val="26"/>
          <w:rtl/>
        </w:rPr>
      </w:pPr>
    </w:p>
    <w:p xmlns:wp14="http://schemas.microsoft.com/office/word/2010/wordml" w14:paraId="5043CB0F" wp14:textId="77777777" w:rsidR="00C15DF4" w:rsidRDefault="00C15DF4" w:rsidP="000B74C9">
      <w:pPr>
        <w:jc w:val="both"/>
        <w:rPr>
          <w:sz w:val="26"/>
          <w:szCs w:val="26"/>
          <w:rtl/>
        </w:rPr>
      </w:pPr>
    </w:p>
    <w:p xmlns:wp14="http://schemas.microsoft.com/office/word/2010/wordml" w14:paraId="07459315" wp14:textId="77777777" w:rsidR="00C15DF4" w:rsidRDefault="00C15DF4" w:rsidP="000B74C9">
      <w:pPr>
        <w:jc w:val="both"/>
        <w:rPr>
          <w:sz w:val="26"/>
          <w:szCs w:val="26"/>
          <w:rtl/>
        </w:rPr>
      </w:pPr>
    </w:p>
    <w:p xmlns:wp14="http://schemas.microsoft.com/office/word/2010/wordml" w14:paraId="1D69763D" wp14:textId="77777777" w:rsidR="00C15DF4" w:rsidRPr="00A44C21" w:rsidRDefault="00767213" w:rsidP="00C15DF4">
      <w:pPr>
        <w:spacing w:line="336" w:lineRule="auto"/>
        <w:jc w:val="both"/>
        <w:rPr>
          <w:b/>
          <w:bCs/>
          <w:u w:val="single"/>
          <w:rtl/>
        </w:rPr>
      </w:pPr>
      <w:r>
        <w:rPr>
          <w:rFonts w:ascii="Arial" w:hAnsi="Arial" w:cs="Arial"/>
          <w:rtl/>
        </w:rPr>
        <w:t>√</w:t>
      </w:r>
      <w:r w:rsidRPr="00A44C21" w:rsidR="00C15DF4">
        <w:rPr>
          <w:rtl/>
        </w:rPr>
        <w:t xml:space="preserve"> </w:t>
      </w:r>
      <w:r w:rsidRPr="00A44C21" w:rsidR="00C15DF4">
        <w:rPr>
          <w:b/>
          <w:bCs/>
          <w:u w:val="single"/>
          <w:rtl/>
        </w:rPr>
        <w:t>קליט</w:t>
      </w:r>
      <w:r w:rsidR="00C15DF4">
        <w:rPr>
          <w:rFonts w:hint="cs"/>
          <w:b/>
          <w:bCs/>
          <w:u w:val="single"/>
          <w:rtl/>
        </w:rPr>
        <w:t>ת עלייה ובניין החברה</w:t>
      </w:r>
      <w:r w:rsidRPr="00A44C21" w:rsidR="00C15DF4">
        <w:rPr>
          <w:b/>
          <w:bCs/>
          <w:u w:val="single"/>
          <w:rtl/>
        </w:rPr>
        <w:t xml:space="preserve"> בישראל</w:t>
      </w:r>
    </w:p>
    <w:p xmlns:wp14="http://schemas.microsoft.com/office/word/2010/wordml" w14:paraId="124F6AD1" wp14:textId="77777777" w:rsidR="00C15DF4" w:rsidRPr="00A44C21" w:rsidRDefault="00C15DF4" w:rsidP="00C15DF4">
      <w:pPr>
        <w:spacing w:line="336" w:lineRule="auto"/>
        <w:jc w:val="both"/>
        <w:rPr>
          <w:rtl/>
        </w:rPr>
      </w:pPr>
      <w:r w:rsidRPr="00A44C21">
        <w:rPr>
          <w:rtl/>
        </w:rPr>
        <w:t>לפניך השיר "ילדים זה שמחה" שכתב יהושע סובול וביצעה להקת "הברירה הטבעית".</w:t>
      </w:r>
    </w:p>
    <w:p xmlns:wp14="http://schemas.microsoft.com/office/word/2010/wordml" w14:paraId="49779E83" wp14:textId="77777777" w:rsidR="00C15DF4" w:rsidRPr="00A44C21" w:rsidRDefault="00C15DF4" w:rsidP="00C15DF4">
      <w:pPr>
        <w:spacing w:line="336" w:lineRule="auto"/>
        <w:jc w:val="both"/>
        <w:rPr>
          <w:rtl/>
        </w:rPr>
      </w:pPr>
      <w:r w:rsidRPr="00A44C21">
        <w:rPr>
          <w:rtl/>
        </w:rPr>
        <w:t>קרא את השיר וענה על השאלות שאחריו:</w:t>
      </w:r>
    </w:p>
    <w:p xmlns:wp14="http://schemas.microsoft.com/office/word/2010/wordml" w14:paraId="43964F41" wp14:textId="77777777" w:rsidR="00C15DF4" w:rsidRPr="00A44C21" w:rsidRDefault="00C15DF4" w:rsidP="00C15DF4">
      <w:pPr>
        <w:spacing w:line="336" w:lineRule="auto"/>
        <w:rPr>
          <w:rStyle w:val="apple-converted-space"/>
          <w:b/>
          <w:bCs/>
          <w:color w:val="000000"/>
          <w:shd w:val="clear" w:color="auto" w:fill="FFFFFF"/>
          <w:rtl/>
        </w:rPr>
      </w:pPr>
      <w:r w:rsidRPr="00A44C21">
        <w:rPr>
          <w:b/>
          <w:bCs/>
          <w:color w:val="000000"/>
          <w:shd w:val="clear" w:color="auto" w:fill="FFFFFF"/>
          <w:rtl/>
        </w:rPr>
        <w:t>"תביאו שניים תביאו שלושה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תביאו ארבעה ילדים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תקבלו שיכונים עם כניסה ומטבח</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ושני חדרים קטנים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תביאו ארבעה תביאו חמישה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תביאו ששה ילדים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תקבלו הנאה וכבוד מקרובים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אתם אוהבים ילדים</w:t>
      </w:r>
      <w:r w:rsidRPr="00A44C21">
        <w:rPr>
          <w:rStyle w:val="apple-converted-space"/>
          <w:b/>
          <w:bCs/>
          <w:color w:val="000000"/>
          <w:shd w:val="clear" w:color="auto" w:fill="FFFFFF"/>
        </w:rPr>
        <w:t> </w:t>
      </w:r>
      <w:r w:rsidRPr="00A44C21">
        <w:rPr>
          <w:b/>
          <w:bCs/>
          <w:color w:val="000000"/>
        </w:rPr>
        <w:br/>
      </w:r>
      <w:r w:rsidRPr="00A44C21">
        <w:rPr>
          <w:b/>
          <w:bCs/>
          <w:color w:val="000000"/>
        </w:rPr>
        <w:br/>
      </w:r>
      <w:r w:rsidRPr="00A44C21">
        <w:rPr>
          <w:b/>
          <w:bCs/>
          <w:color w:val="000000"/>
          <w:shd w:val="clear" w:color="auto" w:fill="FFFFFF"/>
          <w:rtl/>
        </w:rPr>
        <w:t>ילדים זה שמחה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ילדים זה ברכה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ולכם יש לב של זהב</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כתוב בתורה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אולי בגמרא</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לכו תשאלו את הרב</w:t>
      </w:r>
      <w:r w:rsidRPr="00A44C21">
        <w:rPr>
          <w:rStyle w:val="apple-converted-space"/>
          <w:b/>
          <w:bCs/>
          <w:color w:val="000000"/>
          <w:shd w:val="clear" w:color="auto" w:fill="FFFFFF"/>
        </w:rPr>
        <w:t> </w:t>
      </w:r>
      <w:r w:rsidRPr="00A44C21">
        <w:rPr>
          <w:b/>
          <w:bCs/>
          <w:color w:val="000000"/>
        </w:rPr>
        <w:br/>
      </w:r>
      <w:r w:rsidRPr="00A44C21">
        <w:rPr>
          <w:b/>
          <w:bCs/>
          <w:color w:val="000000"/>
        </w:rPr>
        <w:br/>
      </w:r>
      <w:r w:rsidRPr="00A44C21">
        <w:rPr>
          <w:b/>
          <w:bCs/>
          <w:color w:val="000000"/>
          <w:shd w:val="clear" w:color="auto" w:fill="FFFFFF"/>
          <w:rtl/>
        </w:rPr>
        <w:t>תביאו ששה תביאו שבעה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תביאו שמונה ילדים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זאת לא בדיחה</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הארץ צריכה הרבה צעירים נחמדים</w:t>
      </w:r>
      <w:r w:rsidRPr="00A44C21">
        <w:rPr>
          <w:rStyle w:val="apple-converted-space"/>
          <w:b/>
          <w:bCs/>
          <w:color w:val="000000"/>
          <w:shd w:val="clear" w:color="auto" w:fill="FFFFFF"/>
        </w:rPr>
        <w:t> </w:t>
      </w:r>
      <w:r w:rsidRPr="00A44C21">
        <w:rPr>
          <w:b/>
          <w:bCs/>
          <w:color w:val="000000"/>
        </w:rPr>
        <w:br/>
      </w:r>
      <w:r w:rsidRPr="00A44C21">
        <w:rPr>
          <w:b/>
          <w:bCs/>
          <w:color w:val="000000"/>
        </w:rPr>
        <w:br/>
      </w:r>
      <w:r w:rsidRPr="00A44C21">
        <w:rPr>
          <w:b/>
          <w:bCs/>
          <w:color w:val="000000"/>
          <w:shd w:val="clear" w:color="auto" w:fill="FFFFFF"/>
          <w:rtl/>
        </w:rPr>
        <w:t>תביאו תריסר ולמה לא חי</w:t>
      </w:r>
      <w:r w:rsidRPr="00A44C21">
        <w:rPr>
          <w:b/>
          <w:bCs/>
          <w:color w:val="000000"/>
          <w:shd w:val="clear" w:color="auto" w:fill="FFFFFF"/>
        </w:rPr>
        <w:t>?</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תביאו עשרים ילדים</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אלוהים כבר ייתן</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הסעד גם כן</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מה שצריכים ילדים</w:t>
      </w:r>
      <w:r w:rsidRPr="00A44C21">
        <w:rPr>
          <w:rStyle w:val="apple-converted-space"/>
          <w:b/>
          <w:bCs/>
          <w:color w:val="000000"/>
          <w:shd w:val="clear" w:color="auto" w:fill="FFFFFF"/>
        </w:rPr>
        <w:t> </w:t>
      </w:r>
      <w:r w:rsidRPr="00A44C21">
        <w:rPr>
          <w:b/>
          <w:bCs/>
          <w:color w:val="000000"/>
        </w:rPr>
        <w:br/>
      </w:r>
      <w:r w:rsidRPr="00A44C21">
        <w:rPr>
          <w:b/>
          <w:bCs/>
          <w:color w:val="000000"/>
        </w:rPr>
        <w:br/>
      </w:r>
      <w:r w:rsidRPr="00A44C21">
        <w:rPr>
          <w:b/>
          <w:bCs/>
          <w:color w:val="000000"/>
          <w:shd w:val="clear" w:color="auto" w:fill="FFFFFF"/>
          <w:rtl/>
        </w:rPr>
        <w:t>אלוהים הוא גדול</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קשה לו לסבול</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 xml:space="preserve">שאחד יקבל את </w:t>
      </w:r>
      <w:proofErr w:type="spellStart"/>
      <w:r w:rsidRPr="00A44C21">
        <w:rPr>
          <w:b/>
          <w:bCs/>
          <w:color w:val="000000"/>
          <w:shd w:val="clear" w:color="auto" w:fill="FFFFFF"/>
          <w:rtl/>
        </w:rPr>
        <w:t>הכל</w:t>
      </w:r>
      <w:proofErr w:type="spellEnd"/>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 xml:space="preserve">לאחד הוא דוחף כסף, </w:t>
      </w:r>
      <w:proofErr w:type="spellStart"/>
      <w:r w:rsidRPr="00A44C21">
        <w:rPr>
          <w:b/>
          <w:bCs/>
          <w:color w:val="000000"/>
          <w:shd w:val="clear" w:color="auto" w:fill="FFFFFF"/>
          <w:rtl/>
        </w:rPr>
        <w:t>כח</w:t>
      </w:r>
      <w:proofErr w:type="spellEnd"/>
      <w:r w:rsidRPr="00A44C21">
        <w:rPr>
          <w:b/>
          <w:bCs/>
          <w:color w:val="000000"/>
          <w:shd w:val="clear" w:color="auto" w:fill="FFFFFF"/>
          <w:rtl/>
        </w:rPr>
        <w:t xml:space="preserve"> וכיף</w:t>
      </w:r>
      <w:r w:rsidRPr="00A44C21">
        <w:rPr>
          <w:rStyle w:val="apple-converted-space"/>
          <w:b/>
          <w:bCs/>
          <w:color w:val="000000"/>
          <w:shd w:val="clear" w:color="auto" w:fill="FFFFFF"/>
        </w:rPr>
        <w:t> </w:t>
      </w:r>
      <w:r w:rsidRPr="00A44C21">
        <w:rPr>
          <w:b/>
          <w:bCs/>
          <w:color w:val="000000"/>
        </w:rPr>
        <w:br/>
      </w:r>
      <w:r w:rsidRPr="00A44C21">
        <w:rPr>
          <w:b/>
          <w:bCs/>
          <w:color w:val="000000"/>
          <w:shd w:val="clear" w:color="auto" w:fill="FFFFFF"/>
          <w:rtl/>
        </w:rPr>
        <w:t>ולכם הוא נותן ילדים</w:t>
      </w:r>
      <w:r w:rsidRPr="00A44C21">
        <w:rPr>
          <w:rStyle w:val="apple-converted-space"/>
          <w:b/>
          <w:bCs/>
          <w:color w:val="000000"/>
          <w:shd w:val="clear" w:color="auto" w:fill="FFFFFF"/>
        </w:rPr>
        <w:t>"</w:t>
      </w:r>
    </w:p>
    <w:p xmlns:wp14="http://schemas.microsoft.com/office/word/2010/wordml" w14:paraId="6537F28F" wp14:textId="77777777" w:rsidR="00C15DF4" w:rsidRDefault="00C15DF4" w:rsidP="00C15DF4">
      <w:pPr>
        <w:spacing w:line="336" w:lineRule="auto"/>
        <w:rPr>
          <w:rStyle w:val="apple-converted-space"/>
          <w:color w:val="000000"/>
          <w:shd w:val="clear" w:color="auto" w:fill="FFFFFF"/>
          <w:rtl/>
        </w:rPr>
      </w:pPr>
    </w:p>
    <w:p xmlns:wp14="http://schemas.microsoft.com/office/word/2010/wordml" w14:paraId="55B7D375" wp14:textId="77777777" w:rsidR="00C15DF4" w:rsidRDefault="00C15DF4" w:rsidP="00C15DF4">
      <w:pPr>
        <w:spacing w:line="336" w:lineRule="auto"/>
        <w:jc w:val="both"/>
        <w:rPr>
          <w:rtl/>
        </w:rPr>
      </w:pPr>
      <w:r w:rsidRPr="00A44C21">
        <w:rPr>
          <w:rStyle w:val="apple-converted-space"/>
          <w:color w:val="000000"/>
          <w:shd w:val="clear" w:color="auto" w:fill="FFFFFF"/>
          <w:rtl/>
        </w:rPr>
        <w:t xml:space="preserve">א. לפי מילות השיר –  הסבר לאיזו מדיניות קליטה מתייחס השיר, והאם השיר תומך </w:t>
      </w:r>
      <w:r>
        <w:rPr>
          <w:rStyle w:val="apple-converted-space"/>
          <w:rFonts w:hint="cs"/>
          <w:color w:val="000000"/>
          <w:shd w:val="clear" w:color="auto" w:fill="FFFFFF"/>
          <w:rtl/>
        </w:rPr>
        <w:t xml:space="preserve">בה </w:t>
      </w:r>
      <w:r w:rsidRPr="00A44C21">
        <w:rPr>
          <w:rStyle w:val="apple-converted-space"/>
          <w:color w:val="000000"/>
          <w:shd w:val="clear" w:color="auto" w:fill="FFFFFF"/>
          <w:rtl/>
        </w:rPr>
        <w:t>או מבקר אותה</w:t>
      </w:r>
      <w:r w:rsidRPr="00A44C21">
        <w:rPr>
          <w:rtl/>
        </w:rPr>
        <w:t>. על-פי השיר ולפי מה שלמדת ה</w:t>
      </w:r>
      <w:r>
        <w:rPr>
          <w:rFonts w:hint="cs"/>
          <w:rtl/>
        </w:rPr>
        <w:t>סבר</w:t>
      </w:r>
      <w:r w:rsidRPr="00A44C21">
        <w:rPr>
          <w:rtl/>
        </w:rPr>
        <w:t xml:space="preserve"> את הק</w:t>
      </w:r>
      <w:r>
        <w:rPr>
          <w:rtl/>
        </w:rPr>
        <w:t>שיים במימוש מדיניות זו</w:t>
      </w:r>
      <w:r>
        <w:rPr>
          <w:rFonts w:hint="cs"/>
          <w:rtl/>
        </w:rPr>
        <w:t xml:space="preserve"> (10 נקודות).</w:t>
      </w:r>
    </w:p>
    <w:p xmlns:wp14="http://schemas.microsoft.com/office/word/2010/wordml" w14:paraId="1B86C4B1" wp14:textId="77777777" w:rsidR="00C15DF4" w:rsidRDefault="00C15DF4" w:rsidP="00C15DF4">
      <w:pPr>
        <w:spacing w:line="336" w:lineRule="auto"/>
        <w:jc w:val="both"/>
        <w:rPr>
          <w:rtl/>
        </w:rPr>
      </w:pPr>
      <w:r>
        <w:rPr>
          <w:rFonts w:hint="cs"/>
          <w:rtl/>
        </w:rPr>
        <w:t xml:space="preserve">ב. הצג והסבר שתי דרכים בהן התממשה תפיסת "כור ההיתוך" במדינת ישראל בעשור הראשון, ושתי דרכים בהן מתממשת תפיסת ה"רב תרבותיות". </w:t>
      </w:r>
      <w:r w:rsidRPr="00C966EF">
        <w:rPr>
          <w:rFonts w:hint="cs"/>
          <w:u w:val="single"/>
          <w:rtl/>
        </w:rPr>
        <w:t>על-בסיס מה שכתבת</w:t>
      </w:r>
      <w:r>
        <w:rPr>
          <w:rFonts w:hint="cs"/>
          <w:rtl/>
        </w:rPr>
        <w:t xml:space="preserve"> חווה דעתך </w:t>
      </w:r>
      <w:r>
        <w:rPr>
          <w:rtl/>
        </w:rPr>
        <w:t>–</w:t>
      </w:r>
      <w:r>
        <w:rPr>
          <w:rFonts w:hint="cs"/>
          <w:rtl/>
        </w:rPr>
        <w:t xml:space="preserve"> איזו מבין שתי הגישות הללו השיגה את מטרתה בצורה הטובה יותר. הבא דוגמאות לביסוס תשובתך (15 נקודת).</w:t>
      </w:r>
    </w:p>
    <w:p xmlns:wp14="http://schemas.microsoft.com/office/word/2010/wordml" w14:paraId="6DFB9E20" wp14:textId="77777777" w:rsidR="00C15DF4" w:rsidRPr="00A82318" w:rsidRDefault="00C15DF4" w:rsidP="000B74C9">
      <w:pPr>
        <w:jc w:val="both"/>
        <w:rPr>
          <w:sz w:val="26"/>
          <w:szCs w:val="26"/>
        </w:rPr>
      </w:pPr>
    </w:p>
    <w:p xmlns:wp14="http://schemas.microsoft.com/office/word/2010/wordml" w14:paraId="70DF9E56" wp14:textId="77777777" w:rsidR="000B74C9" w:rsidRDefault="000B74C9" w:rsidP="004E265A">
      <w:pPr>
        <w:pStyle w:val="a3"/>
        <w:spacing w:line="360" w:lineRule="auto"/>
        <w:ind w:left="0"/>
        <w:rPr>
          <w:rFonts w:cs="David"/>
          <w:rtl/>
        </w:rPr>
      </w:pPr>
    </w:p>
    <w:p xmlns:wp14="http://schemas.microsoft.com/office/word/2010/wordml" w14:paraId="29F465CD" wp14:textId="77777777" w:rsidR="00C70EA3" w:rsidRPr="009A6B0A" w:rsidRDefault="00767213" w:rsidP="00C70EA3">
      <w:pPr>
        <w:ind w:left="-58"/>
        <w:contextualSpacing/>
        <w:rPr>
          <w:b/>
          <w:bCs/>
          <w:u w:val="single"/>
          <w:rtl/>
        </w:rPr>
      </w:pPr>
      <w:r>
        <w:rPr>
          <w:rFonts w:ascii="Arial" w:hAnsi="Arial" w:cs="Arial"/>
          <w:rtl/>
        </w:rPr>
        <w:t>√</w:t>
      </w:r>
      <w:r w:rsidRPr="00C70EA3" w:rsidR="00C70EA3">
        <w:rPr>
          <w:rFonts w:hint="cs"/>
          <w:rtl/>
        </w:rPr>
        <w:t xml:space="preserve"> </w:t>
      </w:r>
      <w:r w:rsidR="00C70EA3">
        <w:rPr>
          <w:rFonts w:hint="cs"/>
          <w:b/>
          <w:bCs/>
          <w:u w:val="single"/>
          <w:rtl/>
        </w:rPr>
        <w:t xml:space="preserve">שאלת עמדה </w:t>
      </w:r>
      <w:r w:rsidR="00C70EA3">
        <w:rPr>
          <w:b/>
          <w:bCs/>
          <w:u w:val="single"/>
          <w:rtl/>
        </w:rPr>
        <w:t>–</w:t>
      </w:r>
      <w:r w:rsidR="00C70EA3">
        <w:rPr>
          <w:rFonts w:hint="cs"/>
          <w:b/>
          <w:bCs/>
          <w:u w:val="single"/>
          <w:rtl/>
        </w:rPr>
        <w:t xml:space="preserve"> </w:t>
      </w:r>
      <w:r w:rsidRPr="009A6B0A" w:rsidR="00C70EA3">
        <w:rPr>
          <w:rFonts w:hint="cs"/>
          <w:b/>
          <w:bCs/>
          <w:u w:val="single"/>
          <w:rtl/>
        </w:rPr>
        <w:t>"כור-ההיתוך" ו"רב-תרבותיות"</w:t>
      </w:r>
    </w:p>
    <w:p xmlns:wp14="http://schemas.microsoft.com/office/word/2010/wordml" w14:paraId="700A3051" wp14:textId="77777777" w:rsidR="00C70EA3" w:rsidRPr="009A6B0A" w:rsidRDefault="00C70EA3" w:rsidP="00C70EA3">
      <w:pPr>
        <w:rPr>
          <w:rtl/>
        </w:rPr>
      </w:pPr>
      <w:r w:rsidRPr="009A6B0A">
        <w:rPr>
          <w:rFonts w:hint="cs"/>
          <w:rtl/>
        </w:rPr>
        <w:t>א. הצג</w:t>
      </w:r>
      <w:r w:rsidRPr="009A6B0A">
        <w:rPr>
          <w:rtl/>
        </w:rPr>
        <w:t xml:space="preserve"> </w:t>
      </w:r>
      <w:r w:rsidRPr="009A6B0A">
        <w:rPr>
          <w:rFonts w:hint="cs"/>
          <w:u w:val="single"/>
          <w:rtl/>
        </w:rPr>
        <w:t>שני</w:t>
      </w:r>
      <w:r w:rsidRPr="009A6B0A">
        <w:rPr>
          <w:rtl/>
        </w:rPr>
        <w:t xml:space="preserve"> </w:t>
      </w:r>
      <w:r w:rsidRPr="009A6B0A">
        <w:rPr>
          <w:rFonts w:hint="cs"/>
          <w:rtl/>
        </w:rPr>
        <w:t>גורמים</w:t>
      </w:r>
      <w:r w:rsidRPr="009A6B0A">
        <w:rPr>
          <w:rtl/>
        </w:rPr>
        <w:t xml:space="preserve"> </w:t>
      </w:r>
      <w:r w:rsidRPr="009A6B0A">
        <w:rPr>
          <w:rFonts w:hint="cs"/>
          <w:rtl/>
        </w:rPr>
        <w:t>למעבר</w:t>
      </w:r>
      <w:r w:rsidRPr="009A6B0A">
        <w:rPr>
          <w:rtl/>
        </w:rPr>
        <w:t xml:space="preserve"> </w:t>
      </w:r>
      <w:r>
        <w:rPr>
          <w:rFonts w:hint="cs"/>
          <w:rtl/>
        </w:rPr>
        <w:t xml:space="preserve">של מדינת ישראל </w:t>
      </w:r>
      <w:r w:rsidRPr="009A6B0A">
        <w:rPr>
          <w:rFonts w:hint="cs"/>
          <w:rtl/>
        </w:rPr>
        <w:t>מחברת</w:t>
      </w:r>
      <w:r w:rsidRPr="009A6B0A">
        <w:rPr>
          <w:rtl/>
        </w:rPr>
        <w:t xml:space="preserve"> "</w:t>
      </w:r>
      <w:r w:rsidRPr="009A6B0A">
        <w:rPr>
          <w:rFonts w:hint="cs"/>
          <w:rtl/>
        </w:rPr>
        <w:t>כור</w:t>
      </w:r>
      <w:r w:rsidRPr="009A6B0A">
        <w:rPr>
          <w:rtl/>
        </w:rPr>
        <w:t xml:space="preserve"> </w:t>
      </w:r>
      <w:r w:rsidRPr="009A6B0A">
        <w:rPr>
          <w:rFonts w:hint="cs"/>
          <w:rtl/>
        </w:rPr>
        <w:t>היתוך</w:t>
      </w:r>
      <w:r w:rsidRPr="009A6B0A">
        <w:rPr>
          <w:rtl/>
        </w:rPr>
        <w:t xml:space="preserve">" </w:t>
      </w:r>
      <w:r w:rsidRPr="009A6B0A">
        <w:rPr>
          <w:rFonts w:hint="cs"/>
          <w:rtl/>
        </w:rPr>
        <w:t>לחברה</w:t>
      </w:r>
      <w:r w:rsidRPr="009A6B0A">
        <w:rPr>
          <w:rtl/>
        </w:rPr>
        <w:t xml:space="preserve"> </w:t>
      </w:r>
      <w:r w:rsidRPr="009A6B0A">
        <w:rPr>
          <w:rFonts w:hint="cs"/>
          <w:rtl/>
        </w:rPr>
        <w:t>רב</w:t>
      </w:r>
      <w:r w:rsidRPr="009A6B0A">
        <w:rPr>
          <w:rtl/>
        </w:rPr>
        <w:t xml:space="preserve"> </w:t>
      </w:r>
      <w:r w:rsidRPr="009A6B0A">
        <w:rPr>
          <w:rFonts w:hint="cs"/>
          <w:rtl/>
        </w:rPr>
        <w:t>תרבותית</w:t>
      </w:r>
      <w:r w:rsidRPr="009A6B0A">
        <w:rPr>
          <w:rtl/>
        </w:rPr>
        <w:t xml:space="preserve">" </w:t>
      </w:r>
      <w:r w:rsidRPr="009A6B0A">
        <w:rPr>
          <w:rFonts w:hint="cs"/>
          <w:rtl/>
        </w:rPr>
        <w:t>והבא</w:t>
      </w:r>
      <w:r w:rsidRPr="009A6B0A">
        <w:rPr>
          <w:rtl/>
        </w:rPr>
        <w:t xml:space="preserve"> </w:t>
      </w:r>
      <w:r w:rsidRPr="009A6B0A">
        <w:rPr>
          <w:rFonts w:hint="cs"/>
          <w:u w:val="single"/>
          <w:rtl/>
        </w:rPr>
        <w:t>שלושה</w:t>
      </w:r>
      <w:r w:rsidRPr="009A6B0A">
        <w:rPr>
          <w:rtl/>
        </w:rPr>
        <w:t xml:space="preserve"> </w:t>
      </w:r>
      <w:r w:rsidRPr="009A6B0A">
        <w:rPr>
          <w:rFonts w:hint="cs"/>
          <w:rtl/>
        </w:rPr>
        <w:t>ביטויים</w:t>
      </w:r>
      <w:r w:rsidRPr="009A6B0A">
        <w:rPr>
          <w:rtl/>
        </w:rPr>
        <w:t xml:space="preserve"> </w:t>
      </w:r>
      <w:r w:rsidRPr="009A6B0A">
        <w:rPr>
          <w:rFonts w:hint="cs"/>
          <w:rtl/>
        </w:rPr>
        <w:t>ל</w:t>
      </w:r>
      <w:r w:rsidRPr="009A6B0A">
        <w:rPr>
          <w:rtl/>
        </w:rPr>
        <w:t>"</w:t>
      </w:r>
      <w:r w:rsidRPr="009A6B0A">
        <w:rPr>
          <w:rFonts w:hint="cs"/>
          <w:rtl/>
        </w:rPr>
        <w:t>רב</w:t>
      </w:r>
      <w:r w:rsidRPr="009A6B0A">
        <w:rPr>
          <w:rtl/>
        </w:rPr>
        <w:t xml:space="preserve"> </w:t>
      </w:r>
      <w:r w:rsidRPr="009A6B0A">
        <w:rPr>
          <w:rFonts w:hint="cs"/>
          <w:rtl/>
        </w:rPr>
        <w:t>תרבותיות</w:t>
      </w:r>
      <w:r w:rsidRPr="009A6B0A">
        <w:rPr>
          <w:rtl/>
        </w:rPr>
        <w:t xml:space="preserve">" </w:t>
      </w:r>
      <w:r w:rsidRPr="009A6B0A">
        <w:rPr>
          <w:rFonts w:hint="cs"/>
          <w:rtl/>
        </w:rPr>
        <w:t>במדינת</w:t>
      </w:r>
      <w:r w:rsidRPr="009A6B0A">
        <w:rPr>
          <w:rtl/>
        </w:rPr>
        <w:t xml:space="preserve"> </w:t>
      </w:r>
      <w:r w:rsidRPr="009A6B0A">
        <w:rPr>
          <w:rFonts w:hint="cs"/>
          <w:rtl/>
        </w:rPr>
        <w:t>ישראל</w:t>
      </w:r>
      <w:r w:rsidRPr="009A6B0A">
        <w:rPr>
          <w:rtl/>
        </w:rPr>
        <w:t xml:space="preserve"> </w:t>
      </w:r>
      <w:r w:rsidRPr="009A6B0A">
        <w:rPr>
          <w:rFonts w:hint="cs"/>
          <w:rtl/>
        </w:rPr>
        <w:t>מתחומים</w:t>
      </w:r>
      <w:r w:rsidRPr="009A6B0A">
        <w:rPr>
          <w:rtl/>
        </w:rPr>
        <w:t xml:space="preserve"> </w:t>
      </w:r>
      <w:r w:rsidRPr="009A6B0A">
        <w:rPr>
          <w:rFonts w:hint="cs"/>
          <w:rtl/>
        </w:rPr>
        <w:t>שונים</w:t>
      </w:r>
      <w:r w:rsidRPr="009A6B0A">
        <w:rPr>
          <w:rtl/>
        </w:rPr>
        <w:t>. (</w:t>
      </w:r>
      <w:r w:rsidRPr="009A6B0A">
        <w:rPr>
          <w:rFonts w:hint="cs"/>
          <w:rtl/>
        </w:rPr>
        <w:t>אחד</w:t>
      </w:r>
      <w:r w:rsidRPr="009A6B0A">
        <w:rPr>
          <w:rtl/>
        </w:rPr>
        <w:t xml:space="preserve"> </w:t>
      </w:r>
      <w:r w:rsidRPr="009A6B0A">
        <w:rPr>
          <w:rFonts w:hint="cs"/>
          <w:rtl/>
        </w:rPr>
        <w:t>מכל</w:t>
      </w:r>
      <w:r w:rsidRPr="009A6B0A">
        <w:rPr>
          <w:rtl/>
        </w:rPr>
        <w:t xml:space="preserve"> </w:t>
      </w:r>
      <w:r w:rsidRPr="009A6B0A">
        <w:rPr>
          <w:rFonts w:hint="cs"/>
          <w:rtl/>
        </w:rPr>
        <w:t>תחום</w:t>
      </w:r>
      <w:r w:rsidRPr="009A6B0A">
        <w:rPr>
          <w:rtl/>
        </w:rPr>
        <w:t>)</w:t>
      </w:r>
      <w:r>
        <w:rPr>
          <w:rFonts w:hint="cs"/>
          <w:rtl/>
        </w:rPr>
        <w:t xml:space="preserve">. </w:t>
      </w:r>
      <w:r w:rsidRPr="009A6B0A">
        <w:rPr>
          <w:rtl/>
        </w:rPr>
        <w:t xml:space="preserve">(13 </w:t>
      </w:r>
      <w:r w:rsidRPr="009A6B0A">
        <w:rPr>
          <w:rFonts w:hint="cs"/>
          <w:rtl/>
        </w:rPr>
        <w:t>נקודות</w:t>
      </w:r>
      <w:r w:rsidRPr="009A6B0A">
        <w:rPr>
          <w:rtl/>
        </w:rPr>
        <w:t>)</w:t>
      </w:r>
    </w:p>
    <w:p xmlns:wp14="http://schemas.microsoft.com/office/word/2010/wordml" w14:paraId="1393A849" wp14:textId="77777777" w:rsidR="00C70EA3" w:rsidRDefault="00C70EA3" w:rsidP="00C70EA3">
      <w:pPr>
        <w:rPr>
          <w:rtl/>
        </w:rPr>
      </w:pPr>
      <w:r w:rsidRPr="009A6B0A">
        <w:rPr>
          <w:rFonts w:hint="cs"/>
          <w:rtl/>
        </w:rPr>
        <w:t xml:space="preserve">ב. מדיניות </w:t>
      </w:r>
      <w:r>
        <w:rPr>
          <w:rFonts w:hint="cs"/>
          <w:rtl/>
        </w:rPr>
        <w:t>"</w:t>
      </w:r>
      <w:r w:rsidRPr="009A6B0A">
        <w:rPr>
          <w:rFonts w:hint="cs"/>
          <w:rtl/>
        </w:rPr>
        <w:t>כור ההיתוך</w:t>
      </w:r>
      <w:r>
        <w:rPr>
          <w:rFonts w:hint="cs"/>
          <w:rtl/>
        </w:rPr>
        <w:t>"</w:t>
      </w:r>
      <w:r w:rsidRPr="009A6B0A">
        <w:rPr>
          <w:rFonts w:hint="cs"/>
          <w:rtl/>
        </w:rPr>
        <w:t xml:space="preserve"> </w:t>
      </w:r>
      <w:proofErr w:type="spellStart"/>
      <w:r w:rsidRPr="009A6B0A">
        <w:rPr>
          <w:rFonts w:hint="cs"/>
          <w:rtl/>
        </w:rPr>
        <w:t>היתה</w:t>
      </w:r>
      <w:proofErr w:type="spellEnd"/>
      <w:r w:rsidRPr="009A6B0A">
        <w:rPr>
          <w:rFonts w:hint="cs"/>
          <w:rtl/>
        </w:rPr>
        <w:t xml:space="preserve"> המדיניות </w:t>
      </w:r>
      <w:r>
        <w:rPr>
          <w:rFonts w:hint="cs"/>
          <w:rtl/>
        </w:rPr>
        <w:t xml:space="preserve">הממשלתית </w:t>
      </w:r>
      <w:r w:rsidRPr="009A6B0A">
        <w:rPr>
          <w:rFonts w:hint="cs"/>
          <w:rtl/>
        </w:rPr>
        <w:t>הנכונה לתקופת גיבוש החברה הישראל</w:t>
      </w:r>
      <w:r>
        <w:rPr>
          <w:rFonts w:hint="cs"/>
          <w:rtl/>
        </w:rPr>
        <w:t>ית בשנים הראשונות לקיום המדינה.</w:t>
      </w:r>
    </w:p>
    <w:p xmlns:wp14="http://schemas.microsoft.com/office/word/2010/wordml" w14:paraId="5FD60247" wp14:textId="77777777" w:rsidR="00C70EA3" w:rsidRDefault="00C70EA3" w:rsidP="00C70EA3">
      <w:pPr>
        <w:rPr>
          <w:rtl/>
        </w:rPr>
      </w:pPr>
      <w:r w:rsidRPr="009A6B0A">
        <w:rPr>
          <w:rFonts w:hint="cs"/>
          <w:rtl/>
        </w:rPr>
        <w:t xml:space="preserve">חווה דעתך על </w:t>
      </w:r>
      <w:r>
        <w:rPr>
          <w:rFonts w:hint="cs"/>
          <w:rtl/>
        </w:rPr>
        <w:t xml:space="preserve">טענה זו על </w:t>
      </w:r>
      <w:r w:rsidRPr="009A6B0A">
        <w:rPr>
          <w:rFonts w:hint="cs"/>
          <w:rtl/>
        </w:rPr>
        <w:t>יסוד מה שלמדת.</w:t>
      </w:r>
      <w:r>
        <w:rPr>
          <w:rFonts w:hint="cs"/>
          <w:rtl/>
        </w:rPr>
        <w:t xml:space="preserve"> התבסס על עובדות היסטוריות.</w:t>
      </w:r>
      <w:r w:rsidRPr="009A6B0A">
        <w:rPr>
          <w:rFonts w:hint="cs"/>
          <w:rtl/>
        </w:rPr>
        <w:t xml:space="preserve"> (12 נקודות)</w:t>
      </w:r>
      <w:r>
        <w:rPr>
          <w:rFonts w:hint="cs"/>
          <w:rtl/>
        </w:rPr>
        <w:t>.</w:t>
      </w:r>
    </w:p>
    <w:p xmlns:wp14="http://schemas.microsoft.com/office/word/2010/wordml" w14:paraId="44E871BC" wp14:textId="77777777" w:rsidR="00C70EA3" w:rsidRDefault="00C70EA3" w:rsidP="00C70EA3">
      <w:pPr>
        <w:rPr>
          <w:rtl/>
        </w:rPr>
      </w:pPr>
    </w:p>
    <w:p xmlns:wp14="http://schemas.microsoft.com/office/word/2010/wordml" w14:paraId="27C7E5EF" wp14:textId="77777777" w:rsidR="00C70EA3" w:rsidRDefault="00767213" w:rsidP="00C70EA3">
      <w:pPr>
        <w:spacing w:line="336" w:lineRule="auto"/>
        <w:ind w:right="180"/>
        <w:jc w:val="both"/>
        <w:rPr>
          <w:b/>
          <w:bCs/>
          <w:u w:val="single"/>
          <w:rtl/>
        </w:rPr>
      </w:pPr>
      <w:r>
        <w:rPr>
          <w:rFonts w:ascii="Arial" w:hAnsi="Arial" w:cs="Arial"/>
          <w:rtl/>
        </w:rPr>
        <w:t>√</w:t>
      </w:r>
      <w:r w:rsidRPr="00C70EA3" w:rsidR="00C70EA3">
        <w:rPr>
          <w:rFonts w:hint="cs"/>
          <w:rtl/>
        </w:rPr>
        <w:t xml:space="preserve"> </w:t>
      </w:r>
      <w:r w:rsidR="00C70EA3">
        <w:rPr>
          <w:rFonts w:hint="cs"/>
          <w:b/>
          <w:bCs/>
          <w:u w:val="single"/>
          <w:rtl/>
        </w:rPr>
        <w:t xml:space="preserve">קטע מקור - </w:t>
      </w:r>
      <w:r w:rsidRPr="00D77817" w:rsidR="00C70EA3">
        <w:rPr>
          <w:rFonts w:hint="cs"/>
          <w:b/>
          <w:bCs/>
          <w:u w:val="single"/>
          <w:rtl/>
        </w:rPr>
        <w:t>עלייה, קליטה ועיצוב החברה הישראלית</w:t>
      </w:r>
    </w:p>
    <w:p xmlns:wp14="http://schemas.microsoft.com/office/word/2010/wordml" w14:paraId="16E40E5C" wp14:textId="77777777" w:rsidR="00C70EA3" w:rsidRDefault="00C70EA3" w:rsidP="00C70EA3">
      <w:pPr>
        <w:spacing w:line="336" w:lineRule="auto"/>
        <w:ind w:right="180"/>
        <w:jc w:val="both"/>
        <w:rPr>
          <w:rtl/>
        </w:rPr>
      </w:pPr>
      <w:r>
        <w:rPr>
          <w:rFonts w:hint="cs"/>
          <w:noProof/>
          <w:rtl/>
        </w:rPr>
        <mc:AlternateContent>
          <mc:Choice Requires="wps">
            <w:drawing>
              <wp:anchor xmlns:wp14="http://schemas.microsoft.com/office/word/2010/wordprocessingDrawing" wp14:anchorId="5CDE3187" wp14:editId="7777777" distT="0" distB="0" distL="114300" distR="114300" simplePos="0" relativeHeight="251664384" behindDoc="0" locked="0" layoutInCell="1" allowOverlap="1">
                <wp:simplePos x="0" y="0"/>
                <wp:positionH relativeFrom="column">
                  <wp:posOffset>457200</wp:posOffset>
                </wp:positionH>
                <wp:positionV relativeFrom="paragraph">
                  <wp:posOffset>226060</wp:posOffset>
                </wp:positionV>
                <wp:extent cx="5029200" cy="1963420"/>
                <wp:effectExtent l="9525" t="10795" r="9525" b="6985"/>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63420"/>
                        </a:xfrm>
                        <a:prstGeom prst="rect">
                          <a:avLst/>
                        </a:prstGeom>
                        <a:solidFill>
                          <a:srgbClr val="FFFFFF"/>
                        </a:solidFill>
                        <a:ln w="12700">
                          <a:solidFill>
                            <a:srgbClr val="000000"/>
                          </a:solidFill>
                          <a:miter lim="800000"/>
                          <a:headEnd/>
                          <a:tailEnd/>
                        </a:ln>
                      </wps:spPr>
                      <wps:txbx>
                        <w:txbxContent>
                          <w:p xmlns:wp14="http://schemas.microsoft.com/office/word/2010/wordml" w14:paraId="67E3BEB3" wp14:textId="77777777" w:rsidRPr="00D77817" w:rsidR="00C70EA3" w:rsidP="00C70EA3" w:rsidRDefault="00C70EA3">
                            <w:pPr>
                              <w:jc w:val="both"/>
                              <w:rPr>
                                <w:rtl/>
                              </w:rPr>
                            </w:pPr>
                            <w:r w:rsidRPr="00D77817">
                              <w:rPr>
                                <w:rFonts w:hint="cs"/>
                                <w:rtl/>
                              </w:rPr>
                              <w:t>מתוך נאומו של גיורא יוספטל (שר העבודה</w:t>
                            </w:r>
                            <w:r>
                              <w:rPr>
                                <w:rFonts w:hint="cs"/>
                                <w:rtl/>
                              </w:rPr>
                              <w:t xml:space="preserve"> שהיה אחראי על אגף השיכון</w:t>
                            </w:r>
                            <w:r w:rsidRPr="00D77817">
                              <w:rPr>
                                <w:rFonts w:hint="cs"/>
                                <w:rtl/>
                              </w:rPr>
                              <w:t>), בקונגרס הציוני בשנת 1951:</w:t>
                            </w:r>
                          </w:p>
                          <w:p xmlns:wp14="http://schemas.microsoft.com/office/word/2010/wordml" w14:paraId="33DF3946" wp14:textId="77777777" w:rsidR="00C70EA3" w:rsidP="00C70EA3" w:rsidRDefault="00C70EA3">
                            <w:pPr>
                              <w:jc w:val="both"/>
                              <w:rPr>
                                <w:rtl/>
                              </w:rPr>
                            </w:pPr>
                            <w:r w:rsidRPr="00D77817">
                              <w:rPr>
                                <w:rFonts w:hint="cs"/>
                                <w:rtl/>
                              </w:rPr>
                              <w:t xml:space="preserve">""... </w:t>
                            </w:r>
                            <w:r w:rsidRPr="00D77817">
                              <w:rPr>
                                <w:rFonts w:hint="cs"/>
                                <w:b/>
                                <w:bCs/>
                                <w:i/>
                                <w:iCs/>
                                <w:rtl/>
                              </w:rPr>
                              <w:t xml:space="preserve">עלינו ליצור קורת גג לכולם, בכל צורה ואפילו הפרימיטיבית ביותר... לצורת שיכון טובה יותר נוכל לעבור באחד משני התנאים: אם תהיה עלייה קטנה יותר, או </w:t>
                            </w:r>
                            <w:r w:rsidRPr="00D77817">
                              <w:rPr>
                                <w:b/>
                                <w:bCs/>
                                <w:i/>
                                <w:iCs/>
                                <w:rtl/>
                              </w:rPr>
                              <w:t>–</w:t>
                            </w:r>
                            <w:r w:rsidRPr="00D77817">
                              <w:rPr>
                                <w:rFonts w:hint="cs"/>
                                <w:b/>
                                <w:bCs/>
                                <w:i/>
                                <w:iCs/>
                                <w:rtl/>
                              </w:rPr>
                              <w:t xml:space="preserve"> אם תהיינה הכנסות גדולות יותר במטבע זר. כל עוד לא נתמלא אף אחד משני התנאים האלה </w:t>
                            </w:r>
                            <w:r w:rsidRPr="00D77817">
                              <w:rPr>
                                <w:b/>
                                <w:bCs/>
                                <w:i/>
                                <w:iCs/>
                                <w:rtl/>
                              </w:rPr>
                              <w:t>–</w:t>
                            </w:r>
                            <w:r w:rsidRPr="00D77817">
                              <w:rPr>
                                <w:rFonts w:hint="cs"/>
                                <w:b/>
                                <w:bCs/>
                                <w:i/>
                                <w:iCs/>
                                <w:rtl/>
                              </w:rPr>
                              <w:t xml:space="preserve"> עלינו להמשיך בקו: הרבה, מהר, זול ופרימיטיבי</w:t>
                            </w:r>
                            <w:r w:rsidRPr="00D77817">
                              <w:rPr>
                                <w:rFonts w:hint="cs"/>
                                <w:rtl/>
                              </w:rPr>
                              <w:t>"</w:t>
                            </w:r>
                          </w:p>
                          <w:p xmlns:wp14="http://schemas.microsoft.com/office/word/2010/wordml" w14:paraId="2E10580B" wp14:textId="77777777" w:rsidR="00C70EA3" w:rsidP="00C70EA3" w:rsidRDefault="00C70EA3">
                            <w:pPr>
                              <w:pStyle w:val="a4"/>
                              <w:rPr>
                                <w:rtl/>
                              </w:rPr>
                            </w:pPr>
                            <w:r>
                              <w:rPr>
                                <w:rFonts w:hint="cs"/>
                                <w:rtl/>
                              </w:rPr>
                              <w:t xml:space="preserve">גיורא יוספטל. מתוך </w:t>
                            </w:r>
                            <w:r w:rsidRPr="00F97AEE">
                              <w:rPr>
                                <w:rFonts w:hint="cs"/>
                                <w:i/>
                                <w:iCs/>
                                <w:u w:val="single"/>
                                <w:rtl/>
                              </w:rPr>
                              <w:t xml:space="preserve">דברים בקונגרס הציוני </w:t>
                            </w:r>
                            <w:proofErr w:type="spellStart"/>
                            <w:r w:rsidRPr="00F97AEE">
                              <w:rPr>
                                <w:rFonts w:hint="cs"/>
                                <w:i/>
                                <w:iCs/>
                                <w:u w:val="single"/>
                                <w:rtl/>
                              </w:rPr>
                              <w:t>הכ"ג</w:t>
                            </w:r>
                            <w:proofErr w:type="spellEnd"/>
                            <w:r w:rsidRPr="00F97AEE">
                              <w:rPr>
                                <w:rFonts w:hint="cs"/>
                                <w:i/>
                                <w:iCs/>
                                <w:u w:val="single"/>
                                <w:rtl/>
                              </w:rPr>
                              <w:t>, אוגוסט 1951</w:t>
                            </w:r>
                            <w:r>
                              <w:rPr>
                                <w:rFonts w:hint="cs"/>
                                <w:rtl/>
                              </w:rPr>
                              <w:t xml:space="preserve">, אצל </w:t>
                            </w:r>
                            <w:r w:rsidRPr="00F97AEE">
                              <w:rPr>
                                <w:rFonts w:hint="cs"/>
                                <w:b/>
                                <w:bCs/>
                                <w:i/>
                                <w:iCs/>
                                <w:rtl/>
                              </w:rPr>
                              <w:t xml:space="preserve">גיורא יוספטל - חייו ופועלו </w:t>
                            </w:r>
                            <w:r w:rsidRPr="00F97AEE">
                              <w:rPr>
                                <w:b/>
                                <w:bCs/>
                                <w:i/>
                                <w:iCs/>
                                <w:rtl/>
                              </w:rPr>
                              <w:t>–</w:t>
                            </w:r>
                            <w:r w:rsidRPr="00F97AEE">
                              <w:rPr>
                                <w:rFonts w:hint="cs"/>
                                <w:b/>
                                <w:bCs/>
                                <w:i/>
                                <w:iCs/>
                                <w:rtl/>
                              </w:rPr>
                              <w:t xml:space="preserve"> מבחר כתבים, דברים שבעל-פה, יומנים ומכתבים</w:t>
                            </w:r>
                            <w:r>
                              <w:rPr>
                                <w:rFonts w:hint="cs"/>
                                <w:rtl/>
                              </w:rPr>
                              <w:t>. בהוצאת מפלגת פועלי א"י. ת"א, תשכ"ו, עמ' 94-93.</w:t>
                            </w:r>
                          </w:p>
                          <w:p xmlns:wp14="http://schemas.microsoft.com/office/word/2010/wordml" w14:paraId="144A5D23" wp14:textId="77777777" w:rsidRPr="00D77817" w:rsidR="00C70EA3" w:rsidP="00C70EA3" w:rsidRDefault="00C70EA3">
                            <w:pPr>
                              <w:jc w:val="both"/>
                              <w:rPr>
                                <w:rtl/>
                              </w:rPr>
                            </w:pPr>
                          </w:p>
                          <w:p xmlns:wp14="http://schemas.microsoft.com/office/word/2010/wordml" w14:paraId="738610EB" wp14:textId="77777777" w:rsidR="00C70EA3" w:rsidP="00C70EA3" w:rsidRDefault="00C70E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B617C2A">
              <v:shape id="תיבת טקסט 7" style="position:absolute;left:0;text-align:left;margin-left:36pt;margin-top:17.8pt;width:396pt;height:15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">
                <v:textbox>
                  <w:txbxContent>
                    <w:p w14:paraId="7DBC7C67" wp14:textId="77777777" w:rsidRPr="00D77817" w:rsidR="00C70EA3" w:rsidP="00C70EA3" w:rsidRDefault="00C70EA3">
                      <w:pPr>
                        <w:jc w:val="both"/>
                        <w:rPr>
                          <w:rtl/>
                        </w:rPr>
                      </w:pPr>
                      <w:r w:rsidRPr="00D77817">
                        <w:rPr>
                          <w:rFonts w:hint="cs"/>
                          <w:rtl/>
                        </w:rPr>
                        <w:t>מתוך נאומו של גיורא יוספטל (שר העבודה</w:t>
                      </w:r>
                      <w:r>
                        <w:rPr>
                          <w:rFonts w:hint="cs"/>
                          <w:rtl/>
                        </w:rPr>
                        <w:t xml:space="preserve"> שהיה אחראי על אגף השיכון</w:t>
                      </w:r>
                      <w:r w:rsidRPr="00D77817">
                        <w:rPr>
                          <w:rFonts w:hint="cs"/>
                          <w:rtl/>
                        </w:rPr>
                        <w:t>), בקונגרס הציוני בשנת 1951:</w:t>
                      </w:r>
                    </w:p>
                    <w:p w14:paraId="33443957" wp14:textId="77777777" w:rsidR="00C70EA3" w:rsidP="00C70EA3" w:rsidRDefault="00C70EA3">
                      <w:pPr>
                        <w:jc w:val="both"/>
                        <w:rPr>
                          <w:rtl/>
                        </w:rPr>
                      </w:pPr>
                      <w:r w:rsidRPr="00D77817">
                        <w:rPr>
                          <w:rFonts w:hint="cs"/>
                          <w:rtl/>
                        </w:rPr>
                        <w:t xml:space="preserve">""... </w:t>
                      </w:r>
                      <w:r w:rsidRPr="00D77817">
                        <w:rPr>
                          <w:rFonts w:hint="cs"/>
                          <w:b/>
                          <w:bCs/>
                          <w:i/>
                          <w:iCs/>
                          <w:rtl/>
                        </w:rPr>
                        <w:t xml:space="preserve">עלינו ליצור קורת גג לכולם, בכל צורה ואפילו הפרימיטיבית ביותר... לצורת שיכון טובה יותר נוכל לעבור באחד משני התנאים: אם תהיה עלייה קטנה יותר, או </w:t>
                      </w:r>
                      <w:r w:rsidRPr="00D77817">
                        <w:rPr>
                          <w:b/>
                          <w:bCs/>
                          <w:i/>
                          <w:iCs/>
                          <w:rtl/>
                        </w:rPr>
                        <w:t>–</w:t>
                      </w:r>
                      <w:r w:rsidRPr="00D77817">
                        <w:rPr>
                          <w:rFonts w:hint="cs"/>
                          <w:b/>
                          <w:bCs/>
                          <w:i/>
                          <w:iCs/>
                          <w:rtl/>
                        </w:rPr>
                        <w:t xml:space="preserve"> אם תהיינה הכנסות גדולות יותר במטבע זר. כל עוד לא נתמלא אף אחד משני התנאים האלה </w:t>
                      </w:r>
                      <w:r w:rsidRPr="00D77817">
                        <w:rPr>
                          <w:b/>
                          <w:bCs/>
                          <w:i/>
                          <w:iCs/>
                          <w:rtl/>
                        </w:rPr>
                        <w:t>–</w:t>
                      </w:r>
                      <w:r w:rsidRPr="00D77817">
                        <w:rPr>
                          <w:rFonts w:hint="cs"/>
                          <w:b/>
                          <w:bCs/>
                          <w:i/>
                          <w:iCs/>
                          <w:rtl/>
                        </w:rPr>
                        <w:t xml:space="preserve"> עלינו להמשיך בקו: הרבה, מהר, זול ופרימיטיבי</w:t>
                      </w:r>
                      <w:r w:rsidRPr="00D77817">
                        <w:rPr>
                          <w:rFonts w:hint="cs"/>
                          <w:rtl/>
                        </w:rPr>
                        <w:t>"</w:t>
                      </w:r>
                    </w:p>
                    <w:p w14:paraId="2BCB5554" wp14:textId="77777777" w:rsidR="00C70EA3" w:rsidP="00C70EA3" w:rsidRDefault="00C70EA3">
                      <w:pPr>
                        <w:pStyle w:val="a4"/>
                        <w:rPr>
                          <w:rtl/>
                        </w:rPr>
                      </w:pPr>
                      <w:r>
                        <w:rPr>
                          <w:rFonts w:hint="cs"/>
                          <w:rtl/>
                        </w:rPr>
                        <w:t xml:space="preserve">גיורא יוספטל. מתוך </w:t>
                      </w:r>
                      <w:r w:rsidRPr="00F97AEE">
                        <w:rPr>
                          <w:rFonts w:hint="cs"/>
                          <w:i/>
                          <w:iCs/>
                          <w:u w:val="single"/>
                          <w:rtl/>
                        </w:rPr>
                        <w:t xml:space="preserve">דברים בקונגרס הציוני </w:t>
                      </w:r>
                      <w:proofErr w:type="spellStart"/>
                      <w:r w:rsidRPr="00F97AEE">
                        <w:rPr>
                          <w:rFonts w:hint="cs"/>
                          <w:i/>
                          <w:iCs/>
                          <w:u w:val="single"/>
                          <w:rtl/>
                        </w:rPr>
                        <w:t>הכ"ג</w:t>
                      </w:r>
                      <w:proofErr w:type="spellEnd"/>
                      <w:r w:rsidRPr="00F97AEE">
                        <w:rPr>
                          <w:rFonts w:hint="cs"/>
                          <w:i/>
                          <w:iCs/>
                          <w:u w:val="single"/>
                          <w:rtl/>
                        </w:rPr>
                        <w:t>, אוגוסט 1951</w:t>
                      </w:r>
                      <w:r>
                        <w:rPr>
                          <w:rFonts w:hint="cs"/>
                          <w:rtl/>
                        </w:rPr>
                        <w:t xml:space="preserve">, אצל </w:t>
                      </w:r>
                      <w:r w:rsidRPr="00F97AEE">
                        <w:rPr>
                          <w:rFonts w:hint="cs"/>
                          <w:b/>
                          <w:bCs/>
                          <w:i/>
                          <w:iCs/>
                          <w:rtl/>
                        </w:rPr>
                        <w:t xml:space="preserve">גיורא יוספטל - חייו ופועלו </w:t>
                      </w:r>
                      <w:r w:rsidRPr="00F97AEE">
                        <w:rPr>
                          <w:b/>
                          <w:bCs/>
                          <w:i/>
                          <w:iCs/>
                          <w:rtl/>
                        </w:rPr>
                        <w:t>–</w:t>
                      </w:r>
                      <w:r w:rsidRPr="00F97AEE">
                        <w:rPr>
                          <w:rFonts w:hint="cs"/>
                          <w:b/>
                          <w:bCs/>
                          <w:i/>
                          <w:iCs/>
                          <w:rtl/>
                        </w:rPr>
                        <w:t xml:space="preserve"> מבחר כתבים, דברים שבעל-פה, יומנים ומכתבים</w:t>
                      </w:r>
                      <w:r>
                        <w:rPr>
                          <w:rFonts w:hint="cs"/>
                          <w:rtl/>
                        </w:rPr>
                        <w:t>. בהוצאת מפלגת פועלי א"י. ת"א, תשכ"ו, עמ' 94-93.</w:t>
                      </w:r>
                    </w:p>
                    <w:p w14:paraId="637805D2" wp14:textId="77777777" w:rsidRPr="00D77817" w:rsidR="00C70EA3" w:rsidP="00C70EA3" w:rsidRDefault="00C70EA3">
                      <w:pPr>
                        <w:jc w:val="both"/>
                        <w:rPr>
                          <w:rtl/>
                        </w:rPr>
                      </w:pPr>
                    </w:p>
                    <w:p w14:paraId="463F29E8" wp14:textId="77777777" w:rsidR="00C70EA3" w:rsidP="00C70EA3" w:rsidRDefault="00C70EA3"/>
                  </w:txbxContent>
                </v:textbox>
              </v:shape>
            </w:pict>
          </mc:Fallback>
        </mc:AlternateContent>
      </w:r>
      <w:r>
        <w:rPr>
          <w:rFonts w:hint="cs"/>
          <w:rtl/>
        </w:rPr>
        <w:t>קרא בעיון את קטע המקור הבא וענה על השאלות שאחריו:</w:t>
      </w:r>
    </w:p>
    <w:p xmlns:wp14="http://schemas.microsoft.com/office/word/2010/wordml" w14:paraId="3B7B4B86" wp14:textId="77777777" w:rsidR="00C70EA3" w:rsidRDefault="00C70EA3" w:rsidP="00C70EA3">
      <w:pPr>
        <w:spacing w:line="336" w:lineRule="auto"/>
        <w:ind w:right="180"/>
        <w:jc w:val="both"/>
        <w:rPr>
          <w:rtl/>
        </w:rPr>
      </w:pPr>
    </w:p>
    <w:p xmlns:wp14="http://schemas.microsoft.com/office/word/2010/wordml" w14:paraId="3A0FF5F2" wp14:textId="77777777" w:rsidR="00C70EA3" w:rsidRDefault="00C70EA3" w:rsidP="00C70EA3">
      <w:pPr>
        <w:spacing w:line="336" w:lineRule="auto"/>
        <w:ind w:right="180"/>
        <w:jc w:val="both"/>
        <w:rPr>
          <w:rtl/>
        </w:rPr>
      </w:pPr>
    </w:p>
    <w:p xmlns:wp14="http://schemas.microsoft.com/office/word/2010/wordml" w14:paraId="5630AD66" wp14:textId="77777777" w:rsidR="00C70EA3" w:rsidRDefault="00C70EA3" w:rsidP="00C70EA3">
      <w:pPr>
        <w:spacing w:line="336" w:lineRule="auto"/>
        <w:ind w:right="180"/>
        <w:jc w:val="both"/>
        <w:rPr>
          <w:rtl/>
        </w:rPr>
      </w:pPr>
    </w:p>
    <w:p xmlns:wp14="http://schemas.microsoft.com/office/word/2010/wordml" w14:paraId="61829076" wp14:textId="77777777" w:rsidR="00C70EA3" w:rsidRDefault="00C70EA3" w:rsidP="00C70EA3">
      <w:pPr>
        <w:spacing w:line="336" w:lineRule="auto"/>
        <w:ind w:right="180"/>
        <w:jc w:val="both"/>
        <w:rPr>
          <w:rtl/>
        </w:rPr>
      </w:pPr>
    </w:p>
    <w:p xmlns:wp14="http://schemas.microsoft.com/office/word/2010/wordml" w14:paraId="2BA226A1" wp14:textId="77777777" w:rsidR="00C70EA3" w:rsidRDefault="00C70EA3" w:rsidP="00C70EA3">
      <w:pPr>
        <w:spacing w:line="336" w:lineRule="auto"/>
        <w:ind w:right="180"/>
        <w:jc w:val="both"/>
        <w:rPr>
          <w:rtl/>
        </w:rPr>
      </w:pPr>
    </w:p>
    <w:p xmlns:wp14="http://schemas.microsoft.com/office/word/2010/wordml" w14:paraId="17AD93B2" wp14:textId="77777777" w:rsidR="00C70EA3" w:rsidRDefault="00C70EA3" w:rsidP="00C70EA3">
      <w:pPr>
        <w:spacing w:line="336" w:lineRule="auto"/>
        <w:ind w:right="180"/>
        <w:jc w:val="both"/>
        <w:rPr>
          <w:rtl/>
        </w:rPr>
      </w:pPr>
    </w:p>
    <w:p xmlns:wp14="http://schemas.microsoft.com/office/word/2010/wordml" w14:paraId="0DE4B5B7" wp14:textId="77777777" w:rsidR="009A19A1" w:rsidRDefault="009A19A1" w:rsidP="00C70EA3">
      <w:pPr>
        <w:spacing w:line="336" w:lineRule="auto"/>
        <w:ind w:right="180"/>
        <w:jc w:val="both"/>
        <w:rPr>
          <w:rtl/>
        </w:rPr>
      </w:pPr>
    </w:p>
    <w:p xmlns:wp14="http://schemas.microsoft.com/office/word/2010/wordml" w14:paraId="3DF34689" wp14:textId="77777777" w:rsidR="00C70EA3" w:rsidRDefault="00C70EA3" w:rsidP="00C70EA3">
      <w:pPr>
        <w:spacing w:line="336" w:lineRule="auto"/>
        <w:ind w:right="180"/>
        <w:jc w:val="both"/>
        <w:rPr>
          <w:rtl/>
        </w:rPr>
      </w:pPr>
      <w:r>
        <w:rPr>
          <w:rFonts w:hint="cs"/>
          <w:rtl/>
        </w:rPr>
        <w:t xml:space="preserve">א. על-סמך הנאמר בקטע המקור </w:t>
      </w:r>
      <w:r w:rsidRPr="00D77817">
        <w:rPr>
          <w:rFonts w:hint="cs"/>
          <w:b/>
          <w:bCs/>
          <w:u w:val="single"/>
          <w:rtl/>
        </w:rPr>
        <w:t>וגם על-סמך מה שלמדת</w:t>
      </w:r>
      <w:r>
        <w:rPr>
          <w:rFonts w:hint="cs"/>
          <w:b/>
          <w:bCs/>
          <w:u w:val="single"/>
          <w:rtl/>
        </w:rPr>
        <w:t xml:space="preserve"> </w:t>
      </w:r>
      <w:r>
        <w:rPr>
          <w:rFonts w:hint="cs"/>
          <w:rtl/>
        </w:rPr>
        <w:t>הצג את השיקולים שהשפיעו על מדיניות קליטת העלייה בעשור הראשון, הסבר כיצד שיקולים אלה השפיעו על פתרונות השיכון השונים שנוצרו (</w:t>
      </w:r>
      <w:r w:rsidR="009A19A1">
        <w:rPr>
          <w:rFonts w:hint="cs"/>
          <w:rtl/>
        </w:rPr>
        <w:t>12</w:t>
      </w:r>
      <w:r>
        <w:rPr>
          <w:rFonts w:hint="cs"/>
          <w:rtl/>
        </w:rPr>
        <w:t xml:space="preserve"> נק</w:t>
      </w:r>
      <w:r w:rsidR="009A19A1">
        <w:rPr>
          <w:rFonts w:hint="cs"/>
          <w:rtl/>
        </w:rPr>
        <w:t>ודות</w:t>
      </w:r>
      <w:r>
        <w:rPr>
          <w:rFonts w:hint="cs"/>
          <w:rtl/>
        </w:rPr>
        <w:t>).</w:t>
      </w:r>
    </w:p>
    <w:p xmlns:wp14="http://schemas.microsoft.com/office/word/2010/wordml" w14:paraId="1F6FCCB6" wp14:textId="77777777" w:rsidR="00C70EA3" w:rsidRDefault="00C70EA3" w:rsidP="00C70EA3">
      <w:pPr>
        <w:spacing w:line="336" w:lineRule="auto"/>
        <w:ind w:right="180"/>
        <w:jc w:val="both"/>
        <w:rPr>
          <w:rtl/>
        </w:rPr>
      </w:pPr>
      <w:r>
        <w:rPr>
          <w:rFonts w:hint="cs"/>
          <w:rtl/>
        </w:rPr>
        <w:t xml:space="preserve">ב. הסבר מה </w:t>
      </w:r>
      <w:proofErr w:type="spellStart"/>
      <w:r>
        <w:rPr>
          <w:rFonts w:hint="cs"/>
          <w:rtl/>
        </w:rPr>
        <w:t>היתה</w:t>
      </w:r>
      <w:proofErr w:type="spellEnd"/>
      <w:r>
        <w:rPr>
          <w:rFonts w:hint="cs"/>
          <w:rtl/>
        </w:rPr>
        <w:t xml:space="preserve"> מדיניות "כור ההיתוך" של העשור הראשון ומדוע ננקטה. על-סמך מה שלמדת </w:t>
      </w:r>
      <w:r>
        <w:rPr>
          <w:rtl/>
        </w:rPr>
        <w:t>–</w:t>
      </w:r>
      <w:r>
        <w:rPr>
          <w:rFonts w:hint="cs"/>
          <w:rtl/>
        </w:rPr>
        <w:t xml:space="preserve"> חווה דעתך האם השיגה את מטרותיה (</w:t>
      </w:r>
      <w:r w:rsidR="009A19A1">
        <w:rPr>
          <w:rFonts w:hint="cs"/>
          <w:rtl/>
        </w:rPr>
        <w:t>15 נקודות</w:t>
      </w:r>
      <w:r>
        <w:rPr>
          <w:rFonts w:hint="cs"/>
          <w:rtl/>
        </w:rPr>
        <w:t>).</w:t>
      </w:r>
    </w:p>
    <w:p xmlns:wp14="http://schemas.microsoft.com/office/word/2010/wordml" w14:paraId="66204FF1" wp14:textId="77777777" w:rsidR="005673F9" w:rsidRDefault="005673F9" w:rsidP="005673F9">
      <w:pPr>
        <w:rPr>
          <w:b/>
          <w:bCs/>
          <w:u w:val="single"/>
          <w:rtl/>
        </w:rPr>
      </w:pPr>
    </w:p>
    <w:p xmlns:wp14="http://schemas.microsoft.com/office/word/2010/wordml" w14:paraId="2DBF0D7D" wp14:textId="77777777" w:rsidR="005673F9" w:rsidRDefault="005673F9" w:rsidP="005673F9">
      <w:pPr>
        <w:rPr>
          <w:b/>
          <w:bCs/>
          <w:u w:val="single"/>
          <w:rtl/>
        </w:rPr>
      </w:pPr>
    </w:p>
    <w:p xmlns:wp14="http://schemas.microsoft.com/office/word/2010/wordml" w14:paraId="6B62F1B3" wp14:textId="77777777" w:rsidR="005673F9" w:rsidRDefault="005673F9" w:rsidP="005673F9">
      <w:pPr>
        <w:rPr>
          <w:b/>
          <w:bCs/>
          <w:u w:val="single"/>
          <w:rtl/>
        </w:rPr>
      </w:pPr>
    </w:p>
    <w:p xmlns:wp14="http://schemas.microsoft.com/office/word/2010/wordml" w14:paraId="02F2C34E" wp14:textId="77777777" w:rsidR="005673F9" w:rsidRDefault="005673F9" w:rsidP="005673F9">
      <w:pPr>
        <w:rPr>
          <w:b/>
          <w:bCs/>
          <w:u w:val="single"/>
          <w:rtl/>
        </w:rPr>
      </w:pPr>
    </w:p>
    <w:p xmlns:wp14="http://schemas.microsoft.com/office/word/2010/wordml" w14:paraId="680A4E5D" wp14:textId="77777777" w:rsidR="005673F9" w:rsidRDefault="005673F9" w:rsidP="005673F9">
      <w:pPr>
        <w:rPr>
          <w:b/>
          <w:bCs/>
          <w:u w:val="single"/>
          <w:rtl/>
        </w:rPr>
      </w:pPr>
    </w:p>
    <w:p xmlns:wp14="http://schemas.microsoft.com/office/word/2010/wordml" w14:paraId="19219836" wp14:textId="77777777" w:rsidR="005673F9" w:rsidRDefault="005673F9" w:rsidP="005673F9">
      <w:pPr>
        <w:rPr>
          <w:b/>
          <w:bCs/>
          <w:u w:val="single"/>
          <w:rtl/>
        </w:rPr>
      </w:pPr>
    </w:p>
    <w:p xmlns:wp14="http://schemas.microsoft.com/office/word/2010/wordml" w14:paraId="296FEF7D" wp14:textId="77777777" w:rsidR="005673F9" w:rsidRDefault="005673F9" w:rsidP="005673F9">
      <w:pPr>
        <w:rPr>
          <w:b/>
          <w:bCs/>
          <w:u w:val="single"/>
          <w:rtl/>
        </w:rPr>
      </w:pPr>
    </w:p>
    <w:p xmlns:wp14="http://schemas.microsoft.com/office/word/2010/wordml" w14:paraId="7194DBDC" wp14:textId="77777777" w:rsidR="005673F9" w:rsidRDefault="005673F9" w:rsidP="005673F9">
      <w:pPr>
        <w:rPr>
          <w:b/>
          <w:bCs/>
          <w:u w:val="single"/>
          <w:rtl/>
        </w:rPr>
      </w:pPr>
    </w:p>
    <w:p xmlns:wp14="http://schemas.microsoft.com/office/word/2010/wordml" w14:paraId="769D0D3C" wp14:textId="77777777" w:rsidR="005673F9" w:rsidRDefault="005673F9" w:rsidP="005673F9">
      <w:pPr>
        <w:rPr>
          <w:b/>
          <w:bCs/>
          <w:u w:val="single"/>
          <w:rtl/>
        </w:rPr>
      </w:pPr>
    </w:p>
    <w:p xmlns:wp14="http://schemas.microsoft.com/office/word/2010/wordml" w14:paraId="54CD245A" wp14:textId="77777777" w:rsidR="005673F9" w:rsidRDefault="005673F9" w:rsidP="005673F9">
      <w:pPr>
        <w:rPr>
          <w:b/>
          <w:bCs/>
          <w:u w:val="single"/>
          <w:rtl/>
        </w:rPr>
      </w:pPr>
    </w:p>
    <w:p xmlns:wp14="http://schemas.microsoft.com/office/word/2010/wordml" w14:paraId="1231BE67" wp14:textId="77777777" w:rsidR="005673F9" w:rsidRDefault="005673F9" w:rsidP="005673F9">
      <w:pPr>
        <w:rPr>
          <w:b/>
          <w:bCs/>
          <w:u w:val="single"/>
          <w:rtl/>
        </w:rPr>
      </w:pPr>
    </w:p>
    <w:p xmlns:wp14="http://schemas.microsoft.com/office/word/2010/wordml" w14:paraId="36FEB5B0" wp14:textId="77777777" w:rsidR="005673F9" w:rsidRDefault="005673F9" w:rsidP="005673F9">
      <w:pPr>
        <w:rPr>
          <w:b/>
          <w:bCs/>
          <w:u w:val="single"/>
          <w:rtl/>
        </w:rPr>
      </w:pPr>
    </w:p>
    <w:p xmlns:wp14="http://schemas.microsoft.com/office/word/2010/wordml" w14:paraId="3A0648DD" wp14:textId="77777777" w:rsidR="005673F9" w:rsidRPr="003B0C6E" w:rsidRDefault="00767213" w:rsidP="005673F9">
      <w:pPr>
        <w:rPr>
          <w:b/>
          <w:bCs/>
          <w:u w:val="single"/>
          <w:rtl/>
        </w:rPr>
      </w:pPr>
      <w:r>
        <w:rPr>
          <w:rFonts w:ascii="Arial" w:hAnsi="Arial" w:cs="Arial"/>
          <w:rtl/>
        </w:rPr>
        <w:t>√</w:t>
      </w:r>
      <w:r>
        <w:rPr>
          <w:rFonts w:hint="cs" w:ascii="Arial" w:hAnsi="Arial" w:cs="Arial"/>
          <w:rtl/>
        </w:rPr>
        <w:t xml:space="preserve"> </w:t>
      </w:r>
      <w:r w:rsidRPr="003B0C6E" w:rsidR="005673F9">
        <w:rPr>
          <w:rFonts w:hint="cs"/>
          <w:b/>
          <w:bCs/>
          <w:u w:val="single"/>
          <w:rtl/>
        </w:rPr>
        <w:t>מקור - עיצוב החברה והתרבות במחצית השנייה של המאה העשרים</w:t>
      </w:r>
    </w:p>
    <w:p xmlns:wp14="http://schemas.microsoft.com/office/word/2010/wordml" w14:paraId="7B028AB0" wp14:textId="77777777" w:rsidR="005673F9" w:rsidRPr="003B0C6E" w:rsidRDefault="005673F9" w:rsidP="005673F9">
      <w:pPr>
        <w:spacing w:after="120"/>
      </w:pPr>
      <w:r w:rsidRPr="003B0C6E">
        <w:rPr>
          <w:rFonts w:hint="cs"/>
          <w:rtl/>
        </w:rPr>
        <w:t xml:space="preserve">קרא את הקטע הבא הלקוח מדבריו של דוד בן גוריון. </w:t>
      </w:r>
    </w:p>
    <w:p xmlns:wp14="http://schemas.microsoft.com/office/word/2010/wordml" w14:paraId="1C050240" wp14:textId="77777777" w:rsidR="005673F9" w:rsidRPr="003B0C6E" w:rsidRDefault="005673F9" w:rsidP="005673F9">
      <w:pPr>
        <w:pStyle w:val="a3"/>
        <w:spacing w:after="120" w:line="360" w:lineRule="auto"/>
        <w:rPr>
          <w:rFonts w:cs="David"/>
          <w:rtl/>
        </w:rPr>
      </w:pPr>
      <w:r w:rsidRPr="003B0C6E">
        <w:rPr>
          <w:rFonts w:asciiTheme="minorBidi" w:hAnsiTheme="minorBidi"/>
          <w:noProof/>
        </w:rPr>
        <mc:AlternateContent>
          <mc:Choice Requires="wps">
            <w:drawing>
              <wp:anchor xmlns:wp14="http://schemas.microsoft.com/office/word/2010/wordprocessingDrawing" distT="0" distB="0" distL="114300" distR="114300" simplePos="0" relativeHeight="251673600" behindDoc="0" locked="0" layoutInCell="1" allowOverlap="1" wp14:anchorId="146A3794" wp14:editId="49E2D4E6">
                <wp:simplePos x="0" y="0"/>
                <wp:positionH relativeFrom="column">
                  <wp:posOffset>-171450</wp:posOffset>
                </wp:positionH>
                <wp:positionV relativeFrom="paragraph">
                  <wp:posOffset>45721</wp:posOffset>
                </wp:positionV>
                <wp:extent cx="5914390" cy="1943100"/>
                <wp:effectExtent l="0" t="0" r="10160" b="19050"/>
                <wp:wrapNone/>
                <wp:docPr id="14"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14390" cy="1943100"/>
                        </a:xfrm>
                        <a:prstGeom prst="rect">
                          <a:avLst/>
                        </a:prstGeom>
                        <a:solidFill>
                          <a:srgbClr val="FFFFFF"/>
                        </a:solidFill>
                        <a:ln w="9525">
                          <a:solidFill>
                            <a:srgbClr val="000000"/>
                          </a:solidFill>
                          <a:miter lim="800000"/>
                          <a:headEnd/>
                          <a:tailEnd/>
                        </a:ln>
                      </wps:spPr>
                      <wps:txbx>
                        <w:txbxContent>
                          <w:p xmlns:wp14="http://schemas.microsoft.com/office/word/2010/wordml" w14:paraId="30D7AA69" wp14:textId="77777777" w:rsidRPr="00B83799" w:rsidR="005673F9" w:rsidP="005673F9" w:rsidRDefault="005673F9">
                            <w:pPr>
                              <w:spacing w:after="0"/>
                              <w:ind w:left="57" w:right="113"/>
                              <w:jc w:val="both"/>
                              <w:rPr>
                                <w:sz w:val="8"/>
                                <w:szCs w:val="8"/>
                              </w:rPr>
                            </w:pPr>
                          </w:p>
                          <w:p xmlns:wp14="http://schemas.microsoft.com/office/word/2010/wordml" w14:paraId="51FCD8DC" wp14:textId="77777777" w:rsidRPr="00303C82" w:rsidR="005673F9" w:rsidP="005673F9" w:rsidRDefault="005673F9">
                            <w:pPr>
                              <w:spacing w:after="0"/>
                              <w:ind w:left="113" w:right="227"/>
                              <w:jc w:val="both"/>
                              <w:rPr>
                                <w:b/>
                                <w:bCs/>
                                <w:i/>
                                <w:iCs/>
                                <w:rtl/>
                              </w:rPr>
                            </w:pPr>
                            <w:r w:rsidRPr="00B83799">
                              <w:rPr>
                                <w:rtl/>
                              </w:rPr>
                              <w:t>"</w:t>
                            </w:r>
                            <w:r w:rsidRPr="00303C82">
                              <w:rPr>
                                <w:rFonts w:hint="cs"/>
                                <w:b/>
                                <w:bCs/>
                                <w:i/>
                                <w:iCs/>
                                <w:rtl/>
                              </w:rPr>
                              <w:t xml:space="preserve">אנו מעלים לארץ עם יחיד במינו, מפוזר בכל קצווי תבל, המדבר בלשונות רבות, חינך תרבויות זרות, נפרד לעדות ושבטים שונים בישראל. את כל הציבור הרב... הזה מוטל עלינו להתיך מחדש, לצקת אותו בדפוס של אומה מחודש. עלינו לעקור המחיצות הגאוגרפיות, התרבויות, החברתיות והלשוניות המפרידות בין החלקים השונים ולהנחיל להם לשון אחת, אזרחות אחת, נאמנות אחת, חוקים חדשים... זיקה לעברנו וחזון לעתיד. עלינו לחנכם לחיי עם עצמאי, לחיים ממלכתיים, לשלטון עצמי, לחירות, לאחדות יהודית, לעזרה הדדית... עלינו להפוך את הארץ, את העם, את כל סדרי חיינו". </w:t>
                            </w:r>
                            <w:r w:rsidRPr="00303C82">
                              <w:rPr>
                                <w:b/>
                                <w:bCs/>
                                <w:i/>
                                <w:iCs/>
                                <w:rtl/>
                              </w:rPr>
                              <w:t xml:space="preserve"> </w:t>
                            </w:r>
                          </w:p>
                          <w:p xmlns:wp14="http://schemas.microsoft.com/office/word/2010/wordml" w14:paraId="660C7493" wp14:textId="77777777" w:rsidRPr="00303C82" w:rsidR="00303C82" w:rsidP="00303C82" w:rsidRDefault="00303C82">
                            <w:pPr>
                              <w:spacing w:after="0"/>
                              <w:ind w:left="113" w:right="227"/>
                              <w:jc w:val="both"/>
                            </w:pPr>
                            <w:r>
                              <w:rPr>
                                <w:rFonts w:hint="cs"/>
                                <w:rtl/>
                              </w:rPr>
                              <w:t xml:space="preserve">(מתוך צ. צמרת (עורך). ישראל בעשור הראשון. יחידה 7, </w:t>
                            </w:r>
                            <w:proofErr w:type="spellStart"/>
                            <w:r>
                              <w:rPr>
                                <w:rFonts w:hint="cs"/>
                                <w:rtl/>
                              </w:rPr>
                              <w:t>האונ</w:t>
                            </w:r>
                            <w:proofErr w:type="spellEnd"/>
                            <w:r>
                              <w:rPr>
                                <w:rFonts w:hint="cs"/>
                                <w:rtl/>
                              </w:rPr>
                              <w:t>' הפתוחה, ת"א, 1999. עמ' 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EF87CCC">
              <v:shape id="תיבת טקסט 14" style="position:absolute;left:0;text-align:left;margin-left:-13.5pt;margin-top:3.6pt;width:465.7pt;height:1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" w14:anchorId="146A3794">
                <v:textbox>
                  <w:txbxContent>
                    <w:p w14:paraId="7196D064" wp14:textId="77777777" w:rsidRPr="00B83799" w:rsidR="005673F9" w:rsidP="005673F9" w:rsidRDefault="005673F9">
                      <w:pPr>
                        <w:spacing w:after="0"/>
                        <w:ind w:left="57" w:right="113"/>
                        <w:jc w:val="both"/>
                        <w:rPr>
                          <w:sz w:val="8"/>
                          <w:szCs w:val="8"/>
                        </w:rPr>
                      </w:pPr>
                    </w:p>
                    <w:p w14:paraId="7C51229C" wp14:textId="77777777" w:rsidRPr="00303C82" w:rsidR="005673F9" w:rsidP="005673F9" w:rsidRDefault="005673F9">
                      <w:pPr>
                        <w:spacing w:after="0"/>
                        <w:ind w:left="113" w:right="227"/>
                        <w:jc w:val="both"/>
                        <w:rPr>
                          <w:b/>
                          <w:bCs/>
                          <w:i/>
                          <w:iCs/>
                          <w:rtl/>
                        </w:rPr>
                      </w:pPr>
                      <w:r w:rsidRPr="00B83799">
                        <w:rPr>
                          <w:rtl/>
                        </w:rPr>
                        <w:t>"</w:t>
                      </w:r>
                      <w:r w:rsidRPr="00303C82">
                        <w:rPr>
                          <w:rFonts w:hint="cs"/>
                          <w:b/>
                          <w:bCs/>
                          <w:i/>
                          <w:iCs/>
                          <w:rtl/>
                        </w:rPr>
                        <w:t xml:space="preserve">אנו מעלים לארץ עם יחיד במינו, מפוזר בכל קצווי תבל, המדבר בלשונות רבות, חינך תרבויות זרות, נפרד לעדות ושבטים שונים בישראל. את כל הציבור הרב... הזה מוטל עלינו להתיך מחדש, לצקת אותו בדפוס של אומה מחודש. עלינו לעקור המחיצות הגאוגרפיות, התרבויות, החברתיות והלשוניות המפרידות בין החלקים השונים ולהנחיל להם לשון אחת, אזרחות אחת, נאמנות אחת, חוקים חדשים... זיקה לעברנו וחזון לעתיד. עלינו לחנכם לחיי עם עצמאי, לחיים ממלכתיים, לשלטון עצמי, לחירות, לאחדות יהודית, לעזרה הדדית... עלינו להפוך את הארץ, את העם, את כל סדרי חיינו". </w:t>
                      </w:r>
                      <w:r w:rsidRPr="00303C82">
                        <w:rPr>
                          <w:b/>
                          <w:bCs/>
                          <w:i/>
                          <w:iCs/>
                          <w:rtl/>
                        </w:rPr>
                        <w:t xml:space="preserve"> </w:t>
                      </w:r>
                    </w:p>
                    <w:p w14:paraId="10804B8C" wp14:textId="77777777" w:rsidRPr="00303C82" w:rsidR="00303C82" w:rsidP="00303C82" w:rsidRDefault="00303C82">
                      <w:pPr>
                        <w:spacing w:after="0"/>
                        <w:ind w:left="113" w:right="227"/>
                        <w:jc w:val="both"/>
                      </w:pPr>
                      <w:r>
                        <w:rPr>
                          <w:rFonts w:hint="cs"/>
                          <w:rtl/>
                        </w:rPr>
                        <w:t xml:space="preserve">(מתוך צ. צמרת (עורך). ישראל בעשור הראשון. יחידה 7, </w:t>
                      </w:r>
                      <w:proofErr w:type="spellStart"/>
                      <w:r>
                        <w:rPr>
                          <w:rFonts w:hint="cs"/>
                          <w:rtl/>
                        </w:rPr>
                        <w:t>האונ</w:t>
                      </w:r>
                      <w:proofErr w:type="spellEnd"/>
                      <w:r>
                        <w:rPr>
                          <w:rFonts w:hint="cs"/>
                          <w:rtl/>
                        </w:rPr>
                        <w:t>' הפתוחה, ת"א, 1999. עמ' 23)</w:t>
                      </w:r>
                    </w:p>
                  </w:txbxContent>
                </v:textbox>
              </v:shape>
            </w:pict>
          </mc:Fallback>
        </mc:AlternateContent>
      </w:r>
    </w:p>
    <w:p xmlns:wp14="http://schemas.microsoft.com/office/word/2010/wordml" w14:paraId="34FF1C98" wp14:textId="77777777" w:rsidR="005673F9" w:rsidRPr="003B0C6E" w:rsidRDefault="005673F9" w:rsidP="005673F9">
      <w:pPr>
        <w:pStyle w:val="a3"/>
        <w:spacing w:after="120" w:line="360" w:lineRule="auto"/>
        <w:rPr>
          <w:rFonts w:cs="David"/>
          <w:rtl/>
        </w:rPr>
      </w:pPr>
    </w:p>
    <w:p xmlns:wp14="http://schemas.microsoft.com/office/word/2010/wordml" w14:paraId="6D072C0D" wp14:textId="77777777" w:rsidR="005673F9" w:rsidRPr="003B0C6E" w:rsidRDefault="005673F9" w:rsidP="005673F9">
      <w:pPr>
        <w:pStyle w:val="a3"/>
        <w:spacing w:after="120" w:line="360" w:lineRule="auto"/>
        <w:rPr>
          <w:rFonts w:cs="David"/>
          <w:rtl/>
        </w:rPr>
      </w:pPr>
    </w:p>
    <w:p xmlns:wp14="http://schemas.microsoft.com/office/word/2010/wordml" w14:paraId="48A21919" wp14:textId="77777777" w:rsidR="005673F9" w:rsidRPr="003B0C6E" w:rsidRDefault="005673F9" w:rsidP="005673F9">
      <w:pPr>
        <w:pStyle w:val="a3"/>
        <w:spacing w:after="120" w:line="360" w:lineRule="auto"/>
        <w:rPr>
          <w:rFonts w:cs="David"/>
          <w:rtl/>
        </w:rPr>
      </w:pPr>
    </w:p>
    <w:p xmlns:wp14="http://schemas.microsoft.com/office/word/2010/wordml" w14:paraId="6BD18F9B" wp14:textId="77777777" w:rsidR="005673F9" w:rsidRPr="003B0C6E" w:rsidRDefault="005673F9" w:rsidP="005673F9">
      <w:pPr>
        <w:pStyle w:val="a3"/>
        <w:spacing w:after="120" w:line="360" w:lineRule="auto"/>
        <w:rPr>
          <w:rFonts w:cs="David"/>
          <w:rtl/>
        </w:rPr>
      </w:pPr>
    </w:p>
    <w:p xmlns:wp14="http://schemas.microsoft.com/office/word/2010/wordml" w14:paraId="238601FE" wp14:textId="77777777" w:rsidR="005673F9" w:rsidRPr="003B0C6E" w:rsidRDefault="005673F9" w:rsidP="005673F9">
      <w:pPr>
        <w:pStyle w:val="a3"/>
        <w:spacing w:after="120" w:line="360" w:lineRule="auto"/>
        <w:rPr>
          <w:rFonts w:cs="David"/>
          <w:rtl/>
        </w:rPr>
      </w:pPr>
    </w:p>
    <w:p xmlns:wp14="http://schemas.microsoft.com/office/word/2010/wordml" w14:paraId="0F3CABC7" wp14:textId="77777777" w:rsidR="005673F9" w:rsidRPr="003B0C6E" w:rsidRDefault="005673F9" w:rsidP="005673F9">
      <w:pPr>
        <w:pStyle w:val="a3"/>
        <w:spacing w:after="120" w:line="360" w:lineRule="auto"/>
        <w:rPr>
          <w:rFonts w:cs="David"/>
          <w:rtl/>
        </w:rPr>
      </w:pPr>
    </w:p>
    <w:p xmlns:wp14="http://schemas.microsoft.com/office/word/2010/wordml" w14:paraId="48244BCE" wp14:textId="77777777" w:rsidR="005673F9" w:rsidRPr="005673F9" w:rsidRDefault="00767213" w:rsidP="005673F9">
      <w:pPr>
        <w:spacing w:after="120"/>
        <w:contextualSpacing/>
        <w:rPr>
          <w:rtl/>
        </w:rPr>
      </w:pPr>
      <w:r>
        <w:rPr>
          <w:rFonts w:hint="cs"/>
          <w:rtl/>
        </w:rPr>
        <w:t xml:space="preserve">א. </w:t>
      </w:r>
      <w:r w:rsidRPr="005673F9" w:rsidR="005673F9">
        <w:rPr>
          <w:rFonts w:hint="cs"/>
          <w:rtl/>
        </w:rPr>
        <w:t xml:space="preserve">על פי הקטע, הסבר את התפיסה שהייתה מקובלת במדינת ישראל בנוגע לעיצוב החברה בשנות ה-50 והצג </w:t>
      </w:r>
      <w:r w:rsidRPr="005673F9" w:rsidR="005673F9">
        <w:rPr>
          <w:rFonts w:hint="cs"/>
          <w:u w:val="single"/>
          <w:rtl/>
        </w:rPr>
        <w:t>אחד</w:t>
      </w:r>
      <w:r w:rsidRPr="005673F9" w:rsidR="005673F9">
        <w:rPr>
          <w:rFonts w:hint="cs"/>
          <w:rtl/>
        </w:rPr>
        <w:t xml:space="preserve"> מן הגורמים שהשפיעו על עיצוב תפיסה זו. (13 נקודות)</w:t>
      </w:r>
    </w:p>
    <w:p xmlns:wp14="http://schemas.microsoft.com/office/word/2010/wordml" w14:paraId="3081BACB" wp14:textId="77777777" w:rsidR="00C70EA3" w:rsidRDefault="00767213" w:rsidP="00C70EA3">
      <w:pPr>
        <w:spacing w:line="336" w:lineRule="auto"/>
        <w:ind w:right="180"/>
        <w:jc w:val="both"/>
        <w:rPr>
          <w:rtl/>
        </w:rPr>
      </w:pPr>
      <w:r>
        <w:rPr>
          <w:rFonts w:hint="cs"/>
          <w:rtl/>
        </w:rPr>
        <w:t>ב. הסבר את הקשר בין מדיניות קליטת העלייה ומדיניות "כור ההיתוך" (12 נק').</w:t>
      </w:r>
    </w:p>
    <w:p xmlns:wp14="http://schemas.microsoft.com/office/word/2010/wordml" w14:paraId="5B08B5D1" wp14:textId="77777777" w:rsidR="00767213" w:rsidRDefault="00767213" w:rsidP="00C70EA3">
      <w:pPr>
        <w:spacing w:line="336" w:lineRule="auto"/>
        <w:ind w:right="180"/>
        <w:jc w:val="both"/>
        <w:rPr>
          <w:rtl/>
        </w:rPr>
      </w:pPr>
    </w:p>
    <w:p xmlns:wp14="http://schemas.microsoft.com/office/word/2010/wordml" w14:paraId="5FB2E4F1" wp14:textId="77777777" w:rsidR="009A19A1" w:rsidRPr="000539D1" w:rsidRDefault="00767213" w:rsidP="009A19A1">
      <w:pPr>
        <w:ind w:left="-58"/>
        <w:contextualSpacing/>
        <w:jc w:val="both"/>
        <w:rPr>
          <w:b/>
          <w:bCs/>
          <w:u w:val="single"/>
          <w:rtl/>
        </w:rPr>
      </w:pPr>
      <w:r>
        <w:rPr>
          <w:rFonts w:ascii="Arial" w:hAnsi="Arial" w:cs="Arial"/>
          <w:rtl/>
        </w:rPr>
        <w:t>√</w:t>
      </w:r>
      <w:r w:rsidRPr="009A19A1" w:rsidR="009A19A1">
        <w:rPr>
          <w:rtl/>
        </w:rPr>
        <w:t xml:space="preserve">. </w:t>
      </w:r>
      <w:r w:rsidRPr="000539D1" w:rsidR="009A19A1">
        <w:rPr>
          <w:b/>
          <w:bCs/>
          <w:u w:val="single"/>
          <w:rtl/>
        </w:rPr>
        <w:t>שאלת עמדה – "כור-ההיתוך" ו"רב-תרבותיות"</w:t>
      </w:r>
    </w:p>
    <w:p xmlns:wp14="http://schemas.microsoft.com/office/word/2010/wordml" w14:paraId="65AEB2A8" wp14:textId="77777777" w:rsidR="009A19A1" w:rsidRPr="000539D1" w:rsidRDefault="009A19A1" w:rsidP="009A19A1">
      <w:pPr>
        <w:jc w:val="both"/>
        <w:rPr>
          <w:rtl/>
        </w:rPr>
      </w:pPr>
      <w:r w:rsidRPr="000539D1">
        <w:rPr>
          <w:rtl/>
        </w:rPr>
        <w:t xml:space="preserve">א. הצג </w:t>
      </w:r>
      <w:r w:rsidRPr="000539D1">
        <w:rPr>
          <w:u w:val="single"/>
          <w:rtl/>
        </w:rPr>
        <w:t>שני</w:t>
      </w:r>
      <w:r w:rsidRPr="000539D1">
        <w:rPr>
          <w:rtl/>
        </w:rPr>
        <w:t xml:space="preserve"> גורמים למעבר של מדינת ישראל מחברת "כור היתוך" לחברה רב תרבותית" והבא </w:t>
      </w:r>
      <w:r w:rsidRPr="000539D1">
        <w:rPr>
          <w:u w:val="single"/>
          <w:rtl/>
        </w:rPr>
        <w:t>שלושה</w:t>
      </w:r>
      <w:r w:rsidRPr="000539D1">
        <w:rPr>
          <w:rtl/>
        </w:rPr>
        <w:t xml:space="preserve"> ביטויים ל"רב תרבותיות" במדינת ישראל מתחומים שונים. (אחד מכל תחום). </w:t>
      </w:r>
      <w:r>
        <w:rPr>
          <w:rFonts w:hint="cs"/>
          <w:rtl/>
        </w:rPr>
        <w:t xml:space="preserve">(10 </w:t>
      </w:r>
      <w:r w:rsidRPr="000539D1">
        <w:rPr>
          <w:rtl/>
        </w:rPr>
        <w:t>נקודות)</w:t>
      </w:r>
      <w:r>
        <w:rPr>
          <w:rFonts w:hint="cs"/>
          <w:rtl/>
        </w:rPr>
        <w:t xml:space="preserve">. </w:t>
      </w:r>
    </w:p>
    <w:p xmlns:wp14="http://schemas.microsoft.com/office/word/2010/wordml" w14:paraId="63FA53D7" wp14:textId="77777777" w:rsidR="009A19A1" w:rsidRPr="000539D1" w:rsidRDefault="009A19A1" w:rsidP="003A6547">
      <w:pPr>
        <w:rPr>
          <w:rtl/>
        </w:rPr>
      </w:pPr>
      <w:r w:rsidRPr="000539D1">
        <w:rPr>
          <w:rtl/>
        </w:rPr>
        <w:t xml:space="preserve">ב. מדיניות "כור ההיתוך" </w:t>
      </w:r>
      <w:proofErr w:type="spellStart"/>
      <w:r w:rsidRPr="000539D1">
        <w:rPr>
          <w:rtl/>
        </w:rPr>
        <w:t>היתה</w:t>
      </w:r>
      <w:proofErr w:type="spellEnd"/>
      <w:r w:rsidRPr="000539D1">
        <w:rPr>
          <w:rtl/>
        </w:rPr>
        <w:t xml:space="preserve"> המדיניות הממשלתית הנכונה לתקופת גיבוש החברה הישראלית בשנים הראשונות לקיום המדינה. </w:t>
      </w:r>
      <w:r>
        <w:rPr>
          <w:rFonts w:hint="cs"/>
          <w:rtl/>
        </w:rPr>
        <w:t xml:space="preserve">                                                                                                                                                                                 </w:t>
      </w:r>
      <w:r w:rsidRPr="000539D1">
        <w:rPr>
          <w:rtl/>
        </w:rPr>
        <w:t xml:space="preserve">יש היסטוריונים הטוענים כי נעשה לעולים ממדינות האסלאם </w:t>
      </w:r>
      <w:r>
        <w:rPr>
          <w:rFonts w:hint="cs"/>
          <w:rtl/>
        </w:rPr>
        <w:t>עוו</w:t>
      </w:r>
      <w:r w:rsidRPr="000539D1">
        <w:rPr>
          <w:rtl/>
        </w:rPr>
        <w:t>ל</w:t>
      </w:r>
      <w:r>
        <w:rPr>
          <w:rFonts w:hint="cs"/>
          <w:rtl/>
        </w:rPr>
        <w:t>,</w:t>
      </w:r>
      <w:r w:rsidRPr="000539D1">
        <w:rPr>
          <w:rtl/>
        </w:rPr>
        <w:t xml:space="preserve"> ויש הטוענים כי ה</w:t>
      </w:r>
      <w:r>
        <w:rPr>
          <w:rFonts w:hint="cs"/>
          <w:rtl/>
        </w:rPr>
        <w:t>עוו</w:t>
      </w:r>
      <w:r w:rsidRPr="000539D1">
        <w:rPr>
          <w:rtl/>
        </w:rPr>
        <w:t>ל היה בלתי נמנע בשל הקשיים שחוותה המדינה בשנותיה הראשונות.</w:t>
      </w:r>
    </w:p>
    <w:p xmlns:wp14="http://schemas.microsoft.com/office/word/2010/wordml" w14:paraId="15449858" wp14:textId="77777777" w:rsidR="009A19A1" w:rsidRDefault="009A19A1" w:rsidP="009A19A1">
      <w:pPr>
        <w:jc w:val="both"/>
        <w:rPr>
          <w:rtl/>
        </w:rPr>
      </w:pPr>
      <w:r w:rsidRPr="000539D1">
        <w:rPr>
          <w:rtl/>
        </w:rPr>
        <w:t>חווה דעתך על טענות אלו של ההיסטוריונים על בסיס מה שלמד. השתמש בעובדות היסטוריות</w:t>
      </w:r>
      <w:r>
        <w:rPr>
          <w:rFonts w:hint="cs"/>
          <w:rtl/>
        </w:rPr>
        <w:t xml:space="preserve"> בלבד</w:t>
      </w:r>
      <w:r w:rsidRPr="000539D1">
        <w:rPr>
          <w:rtl/>
        </w:rPr>
        <w:t>.</w:t>
      </w:r>
      <w:r>
        <w:rPr>
          <w:rtl/>
        </w:rPr>
        <w:t xml:space="preserve"> (1</w:t>
      </w:r>
      <w:r>
        <w:rPr>
          <w:rFonts w:hint="cs"/>
          <w:rtl/>
        </w:rPr>
        <w:t>5 נקודות).</w:t>
      </w:r>
    </w:p>
    <w:p xmlns:wp14="http://schemas.microsoft.com/office/word/2010/wordml" w14:paraId="16DEB4AB" wp14:textId="77777777" w:rsidR="00767213" w:rsidRDefault="00767213" w:rsidP="000A6BD8">
      <w:pPr>
        <w:spacing w:after="0"/>
        <w:rPr>
          <w:bCs/>
          <w:color w:val="000000"/>
          <w:u w:val="single"/>
          <w:rtl/>
        </w:rPr>
      </w:pPr>
    </w:p>
    <w:p xmlns:wp14="http://schemas.microsoft.com/office/word/2010/wordml" w14:paraId="21FBA572" wp14:textId="77777777" w:rsidR="000A6BD8" w:rsidRDefault="00767213" w:rsidP="000A6BD8">
      <w:pPr>
        <w:spacing w:after="0"/>
        <w:rPr>
          <w:bCs/>
          <w:color w:val="000000"/>
          <w:u w:val="single"/>
          <w:rtl/>
        </w:rPr>
      </w:pPr>
      <w:r>
        <w:rPr>
          <w:rFonts w:ascii="Arial" w:hAnsi="Arial" w:cs="Arial"/>
          <w:rtl/>
        </w:rPr>
        <w:t>√</w:t>
      </w:r>
      <w:r w:rsidRPr="00767213">
        <w:rPr>
          <w:rFonts w:hint="cs"/>
          <w:bCs/>
          <w:color w:val="000000"/>
          <w:rtl/>
        </w:rPr>
        <w:t xml:space="preserve"> </w:t>
      </w:r>
      <w:r w:rsidRPr="00FF26A3" w:rsidR="000A6BD8">
        <w:rPr>
          <w:rFonts w:hint="cs"/>
          <w:bCs/>
          <w:color w:val="000000"/>
          <w:u w:val="single"/>
          <w:rtl/>
        </w:rPr>
        <w:t>העלייה בעשור הראשון למדינה</w:t>
      </w:r>
      <w:r w:rsidRPr="00FF26A3" w:rsidR="000A6BD8">
        <w:rPr>
          <w:bCs/>
          <w:color w:val="000000"/>
          <w:u w:val="single"/>
          <w:rtl/>
        </w:rPr>
        <w:t xml:space="preserve">    </w:t>
      </w:r>
    </w:p>
    <w:p xmlns:wp14="http://schemas.microsoft.com/office/word/2010/wordml" w14:paraId="0AD9C6F4" wp14:textId="77777777" w:rsidR="00FF26A3" w:rsidRPr="00FF26A3" w:rsidRDefault="00FF26A3" w:rsidP="000A6BD8">
      <w:pPr>
        <w:spacing w:after="0"/>
        <w:rPr>
          <w:bCs/>
          <w:color w:val="000000"/>
          <w:u w:val="single"/>
          <w:rtl/>
        </w:rPr>
      </w:pPr>
    </w:p>
    <w:p xmlns:wp14="http://schemas.microsoft.com/office/word/2010/wordml" w14:paraId="0D09ED92" wp14:textId="77777777" w:rsidR="000A6BD8" w:rsidRPr="00FF26A3" w:rsidRDefault="000A6BD8" w:rsidP="00FF26A3">
      <w:pPr>
        <w:rPr>
          <w:b/>
          <w:color w:val="000000"/>
        </w:rPr>
      </w:pPr>
      <w:r w:rsidRPr="00FF26A3">
        <w:rPr>
          <w:b/>
          <w:color w:val="000000"/>
          <w:rtl/>
        </w:rPr>
        <w:t>א. הסבר את הגורמים לעלייה הגדולה למדינת ישראל בשנות ה-50 וה-60.</w:t>
      </w:r>
      <w:r w:rsidRPr="00FF26A3">
        <w:rPr>
          <w:rFonts w:hint="cs"/>
          <w:b/>
          <w:color w:val="000000"/>
          <w:rtl/>
        </w:rPr>
        <w:t xml:space="preserve"> (12 נקודות)</w:t>
      </w:r>
    </w:p>
    <w:p xmlns:wp14="http://schemas.microsoft.com/office/word/2010/wordml" w14:paraId="6323C78B" wp14:textId="77777777" w:rsidR="000A6BD8" w:rsidRPr="00FF26A3" w:rsidRDefault="000A6BD8" w:rsidP="00FF26A3">
      <w:pPr>
        <w:rPr>
          <w:b/>
          <w:color w:val="000000"/>
          <w:rtl/>
        </w:rPr>
      </w:pPr>
      <w:r w:rsidRPr="00FF26A3">
        <w:rPr>
          <w:b/>
          <w:color w:val="000000"/>
          <w:rtl/>
        </w:rPr>
        <w:t xml:space="preserve">ב. בעשור הראשון למדינת ישראל התנהל ויכוח בשאלת העלייה הגדולה. היו שטענו כי יש לאפשר עלייה </w:t>
      </w:r>
      <w:r w:rsidRPr="00FF26A3">
        <w:rPr>
          <w:rFonts w:hint="cs"/>
          <w:b/>
          <w:color w:val="000000"/>
          <w:rtl/>
        </w:rPr>
        <w:t xml:space="preserve">  </w:t>
      </w:r>
    </w:p>
    <w:p xmlns:wp14="http://schemas.microsoft.com/office/word/2010/wordml" w14:paraId="03B1EF56" wp14:textId="77777777" w:rsidR="000A6BD8" w:rsidRPr="00FF26A3" w:rsidRDefault="000A6BD8" w:rsidP="00FF26A3">
      <w:pPr>
        <w:rPr>
          <w:b/>
          <w:color w:val="000000"/>
          <w:rtl/>
        </w:rPr>
      </w:pPr>
      <w:r w:rsidRPr="00FF26A3">
        <w:rPr>
          <w:rFonts w:hint="cs"/>
          <w:b/>
          <w:color w:val="000000"/>
          <w:rtl/>
        </w:rPr>
        <w:t xml:space="preserve">    </w:t>
      </w:r>
      <w:r w:rsidRPr="00FF26A3">
        <w:rPr>
          <w:b/>
          <w:color w:val="000000"/>
          <w:rtl/>
        </w:rPr>
        <w:t>חופשית, פתוחה לכול. אחרים טענו כי הכרחי להגביל את העלייה ולהנהיג עלייה מבוקרת.</w:t>
      </w:r>
    </w:p>
    <w:p xmlns:wp14="http://schemas.microsoft.com/office/word/2010/wordml" w14:paraId="50D86304" wp14:textId="77777777" w:rsidR="000A6BD8" w:rsidRPr="00FF26A3" w:rsidRDefault="00FF26A3" w:rsidP="000A6BD8">
      <w:pPr>
        <w:rPr>
          <w:b/>
          <w:color w:val="000000"/>
          <w:rtl/>
        </w:rPr>
      </w:pPr>
      <w:r w:rsidRPr="00FF26A3">
        <w:rPr>
          <w:rFonts w:hint="cs"/>
          <w:b/>
          <w:color w:val="000000"/>
          <w:rtl/>
        </w:rPr>
        <w:t xml:space="preserve"> </w:t>
      </w:r>
      <w:r w:rsidRPr="00FF26A3" w:rsidR="000A6BD8">
        <w:rPr>
          <w:rFonts w:hint="cs"/>
          <w:b/>
          <w:color w:val="000000"/>
          <w:rtl/>
        </w:rPr>
        <w:t xml:space="preserve">   ה</w:t>
      </w:r>
      <w:r w:rsidRPr="00FF26A3" w:rsidR="000A6BD8">
        <w:rPr>
          <w:b/>
          <w:color w:val="000000"/>
          <w:rtl/>
        </w:rPr>
        <w:t xml:space="preserve">צג את עמדתך בעניין זה, ונמק אותה. בתשובתך התבסס על עובדות היסטוריות. </w:t>
      </w:r>
      <w:r w:rsidRPr="00FF26A3" w:rsidR="000A6BD8">
        <w:rPr>
          <w:rFonts w:hint="cs"/>
          <w:b/>
          <w:color w:val="000000"/>
          <w:rtl/>
        </w:rPr>
        <w:t>(13 נקודות)</w:t>
      </w:r>
    </w:p>
    <w:p xmlns:wp14="http://schemas.microsoft.com/office/word/2010/wordml" w14:paraId="4B1F511A" wp14:textId="77777777" w:rsidR="00961AE5" w:rsidRDefault="00961AE5" w:rsidP="009A19A1">
      <w:pPr>
        <w:jc w:val="both"/>
        <w:rPr>
          <w:rtl/>
        </w:rPr>
      </w:pPr>
    </w:p>
    <w:p xmlns:wp14="http://schemas.microsoft.com/office/word/2010/wordml" w14:paraId="65F9C3DC" wp14:textId="77777777" w:rsidR="00767213" w:rsidRDefault="00767213" w:rsidP="009A19A1">
      <w:pPr>
        <w:jc w:val="both"/>
        <w:rPr>
          <w:rtl/>
        </w:rPr>
      </w:pPr>
    </w:p>
    <w:p xmlns:wp14="http://schemas.microsoft.com/office/word/2010/wordml" w14:paraId="5023141B" wp14:textId="77777777" w:rsidR="00767213" w:rsidRDefault="00767213" w:rsidP="009A19A1">
      <w:pPr>
        <w:jc w:val="both"/>
        <w:rPr>
          <w:rtl/>
        </w:rPr>
      </w:pPr>
    </w:p>
    <w:p xmlns:wp14="http://schemas.microsoft.com/office/word/2010/wordml" w14:paraId="1F3B1409" wp14:textId="77777777" w:rsidR="00767213" w:rsidRDefault="00767213" w:rsidP="009A19A1">
      <w:pPr>
        <w:jc w:val="both"/>
        <w:rPr>
          <w:rtl/>
        </w:rPr>
      </w:pPr>
    </w:p>
    <w:p xmlns:wp14="http://schemas.microsoft.com/office/word/2010/wordml" w14:paraId="0D0C1BE8" wp14:textId="77777777" w:rsidR="00961AE5" w:rsidRPr="00961AE5" w:rsidRDefault="00767213" w:rsidP="00961AE5">
      <w:pPr>
        <w:spacing w:after="0"/>
        <w:rPr>
          <w:rFonts w:ascii="Times New Roman" w:hAnsi="Times New Roman"/>
          <w:noProof/>
          <w:u w:val="single"/>
          <w:rtl/>
          <w:lang w:eastAsia="he-IL"/>
        </w:rPr>
      </w:pPr>
      <w:r>
        <w:rPr>
          <w:rFonts w:ascii="Arial" w:hAnsi="Arial" w:cs="Arial"/>
          <w:rtl/>
        </w:rPr>
        <w:lastRenderedPageBreak/>
        <w:t>√</w:t>
      </w:r>
      <w:r w:rsidRPr="00961AE5" w:rsidR="00961AE5">
        <w:rPr>
          <w:rFonts w:hint="cs" w:ascii="Times New Roman" w:hAnsi="Times New Roman"/>
          <w:noProof/>
          <w:rtl/>
          <w:lang w:eastAsia="he-IL"/>
        </w:rPr>
        <w:t xml:space="preserve"> </w:t>
      </w:r>
      <w:r w:rsidRPr="00961AE5" w:rsidR="00961AE5">
        <w:rPr>
          <w:rFonts w:ascii="Times New Roman" w:hAnsi="Times New Roman"/>
          <w:b/>
          <w:bCs/>
          <w:noProof/>
          <w:u w:val="single"/>
          <w:rtl/>
          <w:lang w:eastAsia="he-IL"/>
        </w:rPr>
        <w:t>העלייה הגדולה וקליטתה בשנות החמישים והשישים</w:t>
      </w:r>
    </w:p>
    <w:p xmlns:wp14="http://schemas.microsoft.com/office/word/2010/wordml" w14:paraId="7A718D9C" wp14:textId="77777777" w:rsidR="00961AE5" w:rsidRPr="00961AE5" w:rsidRDefault="00961AE5" w:rsidP="00961AE5">
      <w:pPr>
        <w:pStyle w:val="1"/>
        <w:numPr>
          <w:ilvl w:val="0"/>
          <w:numId w:val="4"/>
        </w:numPr>
        <w:spacing w:after="0" w:line="360" w:lineRule="auto"/>
        <w:rPr>
          <w:rFonts w:ascii="Arial" w:hAnsi="Arial" w:cs="David"/>
          <w:sz w:val="24"/>
          <w:szCs w:val="24"/>
          <w:rtl/>
        </w:rPr>
      </w:pPr>
      <w:r w:rsidRPr="00961AE5">
        <w:rPr>
          <w:rFonts w:ascii="Arial" w:hAnsi="Arial" w:cs="David"/>
          <w:sz w:val="24"/>
          <w:szCs w:val="24"/>
          <w:rtl/>
        </w:rPr>
        <w:t xml:space="preserve">הסבר את הסיבות לעלייה לישראל בשנות ה-50 וה-60 והצג </w:t>
      </w:r>
      <w:r w:rsidRPr="00961AE5">
        <w:rPr>
          <w:rFonts w:ascii="Arial" w:hAnsi="Arial" w:cs="David"/>
          <w:sz w:val="24"/>
          <w:szCs w:val="24"/>
          <w:u w:val="single"/>
          <w:rtl/>
        </w:rPr>
        <w:t xml:space="preserve">שני </w:t>
      </w:r>
      <w:r w:rsidRPr="00961AE5">
        <w:rPr>
          <w:rFonts w:ascii="Arial" w:hAnsi="Arial" w:cs="David"/>
          <w:sz w:val="24"/>
          <w:szCs w:val="24"/>
          <w:rtl/>
        </w:rPr>
        <w:t xml:space="preserve"> דפוסים של ארגון עליה זו. (15 נקודות)  </w:t>
      </w:r>
    </w:p>
    <w:p xmlns:wp14="http://schemas.microsoft.com/office/word/2010/wordml" w14:paraId="57961479" wp14:textId="77777777" w:rsidR="00961AE5" w:rsidRPr="00961AE5" w:rsidRDefault="00961AE5" w:rsidP="00961AE5">
      <w:pPr>
        <w:pStyle w:val="1"/>
        <w:numPr>
          <w:ilvl w:val="0"/>
          <w:numId w:val="4"/>
        </w:numPr>
        <w:spacing w:line="360" w:lineRule="auto"/>
        <w:outlineLvl w:val="0"/>
        <w:rPr>
          <w:rFonts w:ascii="Arial" w:hAnsi="Arial" w:cs="David"/>
          <w:sz w:val="24"/>
          <w:szCs w:val="24"/>
          <w:rtl/>
        </w:rPr>
      </w:pPr>
      <w:r w:rsidRPr="00961AE5">
        <w:rPr>
          <w:rFonts w:ascii="Arial" w:hAnsi="Arial" w:cs="David"/>
          <w:sz w:val="24"/>
          <w:szCs w:val="24"/>
          <w:rtl/>
        </w:rPr>
        <w:t xml:space="preserve">הסבר במה ביטאו אירועי ואדי </w:t>
      </w:r>
      <w:proofErr w:type="spellStart"/>
      <w:r w:rsidRPr="00961AE5">
        <w:rPr>
          <w:rFonts w:ascii="Arial" w:hAnsi="Arial" w:cs="David"/>
          <w:sz w:val="24"/>
          <w:szCs w:val="24"/>
          <w:rtl/>
        </w:rPr>
        <w:t>סאליב</w:t>
      </w:r>
      <w:proofErr w:type="spellEnd"/>
      <w:r w:rsidRPr="00961AE5">
        <w:rPr>
          <w:rFonts w:ascii="Arial" w:hAnsi="Arial" w:cs="David"/>
          <w:sz w:val="24"/>
          <w:szCs w:val="24"/>
          <w:rtl/>
        </w:rPr>
        <w:t xml:space="preserve"> (1959) את קשיי הקליטה של העולים בעשור הראשון לקיום  </w:t>
      </w:r>
    </w:p>
    <w:p xmlns:wp14="http://schemas.microsoft.com/office/word/2010/wordml" w14:paraId="514105EE" wp14:textId="77777777" w:rsidR="00961AE5" w:rsidRDefault="00961AE5" w:rsidP="00961AE5">
      <w:pPr>
        <w:pStyle w:val="1"/>
        <w:spacing w:line="360" w:lineRule="auto"/>
        <w:ind w:left="675"/>
        <w:outlineLvl w:val="0"/>
        <w:rPr>
          <w:rFonts w:cs="David"/>
          <w:sz w:val="24"/>
          <w:szCs w:val="24"/>
          <w:rtl/>
        </w:rPr>
      </w:pPr>
      <w:r w:rsidRPr="00961AE5">
        <w:rPr>
          <w:rFonts w:hint="eastAsia" w:cs="David"/>
          <w:sz w:val="24"/>
          <w:szCs w:val="24"/>
          <w:rtl/>
        </w:rPr>
        <w:t>המדינה</w:t>
      </w:r>
      <w:r w:rsidRPr="00961AE5">
        <w:rPr>
          <w:rFonts w:cs="David"/>
          <w:sz w:val="24"/>
          <w:szCs w:val="24"/>
          <w:rtl/>
        </w:rPr>
        <w:t xml:space="preserve">.  ( 10 </w:t>
      </w:r>
      <w:r w:rsidRPr="00961AE5">
        <w:rPr>
          <w:rFonts w:hint="eastAsia" w:cs="David"/>
          <w:sz w:val="24"/>
          <w:szCs w:val="24"/>
          <w:rtl/>
        </w:rPr>
        <w:t>נקודות</w:t>
      </w:r>
      <w:r w:rsidRPr="00961AE5">
        <w:rPr>
          <w:rFonts w:cs="David"/>
          <w:sz w:val="24"/>
          <w:szCs w:val="24"/>
          <w:rtl/>
        </w:rPr>
        <w:t xml:space="preserve">) </w:t>
      </w:r>
    </w:p>
    <w:p xmlns:wp14="http://schemas.microsoft.com/office/word/2010/wordml" w14:paraId="562C75D1" wp14:textId="77777777" w:rsidR="00961AE5" w:rsidRDefault="00961AE5" w:rsidP="00961AE5">
      <w:pPr>
        <w:pStyle w:val="1"/>
        <w:spacing w:line="360" w:lineRule="auto"/>
        <w:ind w:left="675"/>
        <w:outlineLvl w:val="0"/>
        <w:rPr>
          <w:rFonts w:cs="David"/>
          <w:sz w:val="24"/>
          <w:szCs w:val="24"/>
          <w:rtl/>
        </w:rPr>
      </w:pPr>
    </w:p>
    <w:p xmlns:wp14="http://schemas.microsoft.com/office/word/2010/wordml" w14:paraId="6F60DD8B" wp14:textId="77777777" w:rsidR="00961AE5" w:rsidRPr="006F5703" w:rsidRDefault="00767213" w:rsidP="00961AE5">
      <w:pPr>
        <w:tabs>
          <w:tab w:val="left" w:pos="430"/>
        </w:tabs>
        <w:spacing w:after="0"/>
        <w:ind w:right="720"/>
        <w:contextualSpacing/>
        <w:rPr>
          <w:rFonts w:ascii="Arial" w:hAnsi="Arial"/>
          <w:u w:val="single"/>
          <w:rtl/>
        </w:rPr>
      </w:pPr>
      <w:r>
        <w:rPr>
          <w:rFonts w:ascii="Arial" w:hAnsi="Arial" w:cs="Arial"/>
          <w:rtl/>
        </w:rPr>
        <w:t>√</w:t>
      </w:r>
      <w:r w:rsidRPr="00961AE5" w:rsidR="00961AE5">
        <w:rPr>
          <w:rFonts w:hint="cs" w:ascii="Arial" w:hAnsi="Arial"/>
          <w:rtl/>
        </w:rPr>
        <w:t xml:space="preserve"> </w:t>
      </w:r>
      <w:r w:rsidRPr="006F5703" w:rsidR="00961AE5">
        <w:rPr>
          <w:rFonts w:hint="cs" w:ascii="Arial" w:hAnsi="Arial"/>
          <w:b/>
          <w:bCs/>
          <w:u w:val="single"/>
          <w:rtl/>
        </w:rPr>
        <w:t>המעבר מתפיסת 'כור ההיתוך' ל'חברה רב תרבותית'</w:t>
      </w:r>
    </w:p>
    <w:p xmlns:wp14="http://schemas.microsoft.com/office/word/2010/wordml" w14:paraId="016E6625" wp14:textId="77777777" w:rsidR="00961AE5" w:rsidRPr="00F835A6" w:rsidRDefault="00961AE5" w:rsidP="00961AE5">
      <w:pPr>
        <w:numPr>
          <w:ilvl w:val="0"/>
          <w:numId w:val="5"/>
        </w:numPr>
        <w:spacing w:after="0"/>
        <w:ind w:right="720"/>
        <w:contextualSpacing/>
        <w:rPr>
          <w:rFonts w:ascii="Arial" w:hAnsi="Arial"/>
          <w:rtl/>
        </w:rPr>
      </w:pPr>
      <w:r w:rsidRPr="00F835A6">
        <w:rPr>
          <w:rFonts w:hint="cs" w:ascii="Arial" w:hAnsi="Arial"/>
          <w:rtl/>
        </w:rPr>
        <w:t xml:space="preserve"> </w:t>
      </w:r>
      <w:r>
        <w:rPr>
          <w:rFonts w:hint="cs" w:ascii="Arial" w:hAnsi="Arial"/>
          <w:rtl/>
        </w:rPr>
        <w:t xml:space="preserve">הצג </w:t>
      </w:r>
      <w:r>
        <w:rPr>
          <w:rFonts w:hint="cs" w:ascii="Arial" w:hAnsi="Arial"/>
          <w:u w:val="single"/>
          <w:rtl/>
        </w:rPr>
        <w:t xml:space="preserve">שני </w:t>
      </w:r>
      <w:r>
        <w:rPr>
          <w:rFonts w:hint="cs" w:ascii="Arial" w:hAnsi="Arial"/>
          <w:rtl/>
        </w:rPr>
        <w:t xml:space="preserve">הבדלים בין גישת 'כור ההיתוך' לגישה 'הרב תרבותית'. הסבר </w:t>
      </w:r>
      <w:r>
        <w:rPr>
          <w:rFonts w:hint="cs" w:ascii="Arial" w:hAnsi="Arial"/>
          <w:u w:val="single"/>
          <w:rtl/>
        </w:rPr>
        <w:t>שני</w:t>
      </w:r>
      <w:r>
        <w:rPr>
          <w:rFonts w:hint="cs" w:ascii="Arial" w:hAnsi="Arial"/>
          <w:rtl/>
        </w:rPr>
        <w:t xml:space="preserve"> גורמים למעבר בתהליך הקליטה בישראל מגישת 'כור ההיתוך' לגישה 'הרב תרבותית' (13 נקודות). </w:t>
      </w:r>
    </w:p>
    <w:p xmlns:wp14="http://schemas.microsoft.com/office/word/2010/wordml" w14:paraId="20A49179" wp14:textId="77777777" w:rsidR="00961AE5" w:rsidRPr="000539D1" w:rsidRDefault="00961AE5" w:rsidP="009A19A1">
      <w:pPr>
        <w:numPr>
          <w:ilvl w:val="0"/>
          <w:numId w:val="5"/>
        </w:numPr>
        <w:spacing w:after="0"/>
        <w:ind w:left="675" w:right="720"/>
        <w:contextualSpacing/>
        <w:jc w:val="both"/>
        <w:outlineLvl w:val="0"/>
      </w:pPr>
      <w:r w:rsidRPr="00961AE5">
        <w:rPr>
          <w:rFonts w:hint="cs" w:ascii="Arial" w:hAnsi="Arial"/>
          <w:rtl/>
        </w:rPr>
        <w:t>הסבר כיצד באה לידי ביטוי הגישה 'הרב תרבותית' בחברה בישראל בתחום קליטת העלייה, התקשורת והתרבות. (12 נקודות).</w:t>
      </w:r>
    </w:p>
    <w:p xmlns:wp14="http://schemas.microsoft.com/office/word/2010/wordml" w14:paraId="664355AD" wp14:textId="77777777" w:rsidR="009A19A1" w:rsidRDefault="009A19A1" w:rsidP="009A19A1">
      <w:pPr>
        <w:tabs>
          <w:tab w:val="left" w:pos="1882"/>
        </w:tabs>
        <w:spacing w:line="336" w:lineRule="auto"/>
        <w:ind w:right="180"/>
        <w:jc w:val="both"/>
        <w:rPr>
          <w:rtl/>
        </w:rPr>
      </w:pPr>
      <w:r>
        <w:rPr>
          <w:rtl/>
        </w:rPr>
        <w:tab/>
      </w:r>
    </w:p>
    <w:p xmlns:wp14="http://schemas.microsoft.com/office/word/2010/wordml" w14:paraId="3FE9AC52" wp14:textId="77777777" w:rsidR="00C70EA3" w:rsidRDefault="00767213" w:rsidP="00C70EA3">
      <w:pPr>
        <w:spacing w:line="336" w:lineRule="auto"/>
        <w:jc w:val="both"/>
        <w:rPr>
          <w:rtl/>
        </w:rPr>
      </w:pPr>
      <w:r>
        <w:rPr>
          <w:rFonts w:ascii="Arial" w:hAnsi="Arial" w:cs="Arial"/>
          <w:rtl/>
        </w:rPr>
        <w:t>√</w:t>
      </w:r>
      <w:r w:rsidR="00C70EA3">
        <w:rPr>
          <w:rFonts w:hint="cs"/>
          <w:rtl/>
        </w:rPr>
        <w:t xml:space="preserve"> </w:t>
      </w:r>
      <w:r w:rsidRPr="00E2130E" w:rsidR="00C70EA3">
        <w:rPr>
          <w:rFonts w:hint="cs"/>
          <w:b/>
          <w:bCs/>
          <w:u w:val="single"/>
          <w:rtl/>
        </w:rPr>
        <w:t xml:space="preserve">מלחמת יום הכיפורים </w:t>
      </w:r>
      <w:r w:rsidRPr="00E2130E" w:rsidR="00C70EA3">
        <w:rPr>
          <w:b/>
          <w:bCs/>
          <w:u w:val="single"/>
          <w:rtl/>
        </w:rPr>
        <w:t>–</w:t>
      </w:r>
      <w:r w:rsidR="00C70EA3">
        <w:rPr>
          <w:rFonts w:hint="cs"/>
          <w:b/>
          <w:bCs/>
          <w:u w:val="single"/>
          <w:rtl/>
        </w:rPr>
        <w:t xml:space="preserve"> 1973</w:t>
      </w:r>
    </w:p>
    <w:p xmlns:wp14="http://schemas.microsoft.com/office/word/2010/wordml" w14:paraId="161A94BD" wp14:textId="77777777" w:rsidR="00C70EA3" w:rsidRDefault="00C70EA3" w:rsidP="00C70EA3">
      <w:pPr>
        <w:spacing w:line="336" w:lineRule="auto"/>
        <w:jc w:val="both"/>
        <w:rPr>
          <w:rtl/>
        </w:rPr>
      </w:pPr>
      <w:r>
        <w:rPr>
          <w:rFonts w:hint="cs"/>
          <w:rtl/>
        </w:rPr>
        <w:t>א. הצג את הגורמים לפרוץ מלחמת יום הכיפורים. הסבר מדוע פרוץ המלחמה הפתיע את הנהגת המדינה (12 נקודות)</w:t>
      </w:r>
    </w:p>
    <w:p xmlns:wp14="http://schemas.microsoft.com/office/word/2010/wordml" w14:paraId="6B78EE01" wp14:textId="77777777" w:rsidR="00C70EA3" w:rsidRPr="000B74C9" w:rsidRDefault="00C70EA3" w:rsidP="00C70EA3">
      <w:pPr>
        <w:spacing w:line="336" w:lineRule="auto"/>
        <w:jc w:val="both"/>
        <w:rPr>
          <w:rtl/>
        </w:rPr>
      </w:pPr>
      <w:r>
        <w:rPr>
          <w:rFonts w:hint="cs"/>
          <w:rtl/>
        </w:rPr>
        <w:t>ב. תאר את השפעות המלחמה על מדינת ישראל, הסבר מדוע המלחמה מהווה "קו פרשת מים" בתולדות המדינה (13 נקודות).</w:t>
      </w:r>
    </w:p>
    <w:p xmlns:wp14="http://schemas.microsoft.com/office/word/2010/wordml" w14:paraId="1A965116" wp14:textId="77777777" w:rsidR="00C12AF8" w:rsidRDefault="00C12AF8" w:rsidP="00C12AF8">
      <w:pPr>
        <w:ind w:left="-58"/>
        <w:contextualSpacing/>
        <w:jc w:val="both"/>
        <w:rPr>
          <w:b/>
          <w:bCs/>
          <w:u w:val="single"/>
          <w:rtl/>
        </w:rPr>
      </w:pPr>
    </w:p>
    <w:p xmlns:wp14="http://schemas.microsoft.com/office/word/2010/wordml" w14:paraId="4C51FD34" wp14:textId="77777777" w:rsidR="00C12AF8" w:rsidRPr="009A6B0A" w:rsidRDefault="00767213" w:rsidP="00C12AF8">
      <w:pPr>
        <w:ind w:left="-58"/>
        <w:contextualSpacing/>
        <w:jc w:val="both"/>
        <w:rPr>
          <w:b/>
          <w:bCs/>
          <w:u w:val="single"/>
          <w:rtl/>
        </w:rPr>
      </w:pPr>
      <w:r>
        <w:rPr>
          <w:rFonts w:ascii="Arial" w:hAnsi="Arial" w:cs="Arial"/>
          <w:rtl/>
        </w:rPr>
        <w:t>√</w:t>
      </w:r>
      <w:r w:rsidRPr="00C12AF8" w:rsidR="00C12AF8">
        <w:rPr>
          <w:rFonts w:hint="cs"/>
          <w:rtl/>
        </w:rPr>
        <w:t xml:space="preserve"> </w:t>
      </w:r>
      <w:r w:rsidRPr="009A6B0A" w:rsidR="00C12AF8">
        <w:rPr>
          <w:rFonts w:hint="cs"/>
          <w:b/>
          <w:bCs/>
          <w:u w:val="single"/>
          <w:rtl/>
        </w:rPr>
        <w:t>מלחמת יום כיפור</w:t>
      </w:r>
    </w:p>
    <w:p xmlns:wp14="http://schemas.microsoft.com/office/word/2010/wordml" w14:paraId="1A05B770" wp14:textId="77777777" w:rsidR="00C12AF8" w:rsidRPr="009A6B0A" w:rsidRDefault="00C12AF8" w:rsidP="00C12AF8">
      <w:pPr>
        <w:pStyle w:val="a3"/>
        <w:spacing w:line="360" w:lineRule="auto"/>
        <w:ind w:left="0"/>
        <w:rPr>
          <w:rFonts w:cs="David"/>
          <w:rtl/>
        </w:rPr>
      </w:pPr>
      <w:r w:rsidRPr="009A6B0A">
        <w:rPr>
          <w:rFonts w:hint="cs" w:cs="David"/>
          <w:rtl/>
        </w:rPr>
        <w:t xml:space="preserve">א. הסבר סיבה </w:t>
      </w:r>
      <w:r w:rsidRPr="009A6B0A">
        <w:rPr>
          <w:rFonts w:hint="cs" w:cs="David"/>
          <w:u w:val="single"/>
          <w:rtl/>
        </w:rPr>
        <w:t>אחת</w:t>
      </w:r>
      <w:r w:rsidRPr="009A6B0A">
        <w:rPr>
          <w:rFonts w:hint="cs" w:cs="David"/>
          <w:rtl/>
        </w:rPr>
        <w:t xml:space="preserve"> של סוריה ומצרים לתקוף את ישראל באוקטובר 1973 והצג את הנסיבות </w:t>
      </w:r>
      <w:r w:rsidR="00686CD1">
        <w:rPr>
          <w:rFonts w:hint="cs" w:cs="David"/>
          <w:rtl/>
        </w:rPr>
        <w:t xml:space="preserve">שהביאו </w:t>
      </w:r>
      <w:r w:rsidRPr="009A6B0A">
        <w:rPr>
          <w:rFonts w:hint="cs" w:cs="David"/>
          <w:rtl/>
        </w:rPr>
        <w:t>לפרוץ המלחמה</w:t>
      </w:r>
      <w:r w:rsidR="00495731">
        <w:rPr>
          <w:rFonts w:hint="cs" w:cs="David"/>
          <w:rtl/>
        </w:rPr>
        <w:t xml:space="preserve">, </w:t>
      </w:r>
      <w:r w:rsidRPr="00495731" w:rsidR="00495731">
        <w:rPr>
          <w:rFonts w:ascii="David" w:hAnsi="David" w:cs="David"/>
          <w:rtl/>
        </w:rPr>
        <w:t>הסבר מדוע מלחמה זו מכונה ה"מחדל" עד ימינו</w:t>
      </w:r>
      <w:r w:rsidR="00495731">
        <w:rPr>
          <w:rFonts w:hint="cs" w:cs="David"/>
          <w:rtl/>
        </w:rPr>
        <w:t>.</w:t>
      </w:r>
      <w:r w:rsidRPr="009A6B0A">
        <w:rPr>
          <w:rFonts w:hint="cs" w:cs="David"/>
          <w:rtl/>
        </w:rPr>
        <w:t xml:space="preserve"> (13 נקודות)</w:t>
      </w:r>
      <w:r>
        <w:rPr>
          <w:rFonts w:hint="cs" w:cs="David"/>
          <w:rtl/>
        </w:rPr>
        <w:t>.</w:t>
      </w:r>
    </w:p>
    <w:p xmlns:wp14="http://schemas.microsoft.com/office/word/2010/wordml" w14:paraId="034810C6" wp14:textId="77777777" w:rsidR="00C12AF8" w:rsidRPr="009A6B0A" w:rsidRDefault="00C12AF8" w:rsidP="00C12AF8">
      <w:pPr>
        <w:pStyle w:val="a3"/>
        <w:spacing w:line="360" w:lineRule="auto"/>
        <w:ind w:left="0"/>
        <w:rPr>
          <w:rFonts w:cs="David"/>
          <w:rtl/>
        </w:rPr>
      </w:pPr>
      <w:r w:rsidRPr="009A6B0A">
        <w:rPr>
          <w:rFonts w:hint="cs" w:cs="David"/>
          <w:rtl/>
        </w:rPr>
        <w:t xml:space="preserve">ב. הצג את תוצאות המלחמה </w:t>
      </w:r>
      <w:r w:rsidRPr="009A6B0A">
        <w:rPr>
          <w:rFonts w:hint="cs" w:cs="David"/>
          <w:u w:val="single"/>
          <w:rtl/>
        </w:rPr>
        <w:t>באחת</w:t>
      </w:r>
      <w:r w:rsidRPr="009A6B0A">
        <w:rPr>
          <w:rFonts w:hint="cs" w:cs="David"/>
          <w:rtl/>
        </w:rPr>
        <w:t xml:space="preserve"> החזיתות עם סיום הקרבות.</w:t>
      </w:r>
    </w:p>
    <w:p xmlns:wp14="http://schemas.microsoft.com/office/word/2010/wordml" w14:paraId="6DFF1A54" wp14:textId="77777777" w:rsidR="00C12AF8" w:rsidRDefault="00C12AF8" w:rsidP="00C12AF8">
      <w:pPr>
        <w:pStyle w:val="a3"/>
        <w:spacing w:line="360" w:lineRule="auto"/>
        <w:ind w:left="0"/>
        <w:rPr>
          <w:rFonts w:cs="David"/>
          <w:rtl/>
        </w:rPr>
      </w:pPr>
      <w:r w:rsidRPr="009A6B0A">
        <w:rPr>
          <w:rFonts w:hint="cs" w:cs="David"/>
          <w:rtl/>
        </w:rPr>
        <w:t xml:space="preserve"> הסבר שתי השפעות של המלחמה </w:t>
      </w:r>
      <w:r w:rsidRPr="009A6B0A">
        <w:rPr>
          <w:rFonts w:cs="David"/>
          <w:rtl/>
        </w:rPr>
        <w:t>–</w:t>
      </w:r>
      <w:r w:rsidRPr="009A6B0A">
        <w:rPr>
          <w:rFonts w:hint="cs" w:cs="David"/>
          <w:rtl/>
        </w:rPr>
        <w:t xml:space="preserve">  השפעה </w:t>
      </w:r>
      <w:r w:rsidRPr="009A6B0A">
        <w:rPr>
          <w:rFonts w:hint="cs" w:cs="David"/>
          <w:u w:val="single"/>
          <w:rtl/>
        </w:rPr>
        <w:t>אחת</w:t>
      </w:r>
      <w:r w:rsidRPr="009A6B0A">
        <w:rPr>
          <w:rFonts w:hint="cs" w:cs="David"/>
          <w:rtl/>
        </w:rPr>
        <w:t xml:space="preserve"> על מדינת ישראל בתחום היחסים הבינלאומיים והשפעה </w:t>
      </w:r>
      <w:r w:rsidRPr="009A6B0A">
        <w:rPr>
          <w:rFonts w:hint="cs" w:cs="David"/>
          <w:u w:val="single"/>
          <w:rtl/>
        </w:rPr>
        <w:t>אחת</w:t>
      </w:r>
      <w:r w:rsidRPr="009A6B0A">
        <w:rPr>
          <w:rFonts w:hint="cs" w:cs="David"/>
          <w:rtl/>
        </w:rPr>
        <w:t xml:space="preserve"> על מדינות ערב. (12 נקודות)</w:t>
      </w:r>
      <w:r w:rsidR="005D631C">
        <w:rPr>
          <w:rFonts w:hint="cs" w:cs="David"/>
          <w:rtl/>
        </w:rPr>
        <w:t>.</w:t>
      </w:r>
    </w:p>
    <w:p xmlns:wp14="http://schemas.microsoft.com/office/word/2010/wordml" w14:paraId="7DF4E37C" wp14:textId="77777777" w:rsidR="00BD038A" w:rsidRDefault="00BD038A" w:rsidP="00C12AF8">
      <w:pPr>
        <w:pStyle w:val="a3"/>
        <w:spacing w:line="360" w:lineRule="auto"/>
        <w:ind w:left="0"/>
        <w:rPr>
          <w:rFonts w:cs="David"/>
          <w:rtl/>
        </w:rPr>
      </w:pPr>
    </w:p>
    <w:p xmlns:wp14="http://schemas.microsoft.com/office/word/2010/wordml" w14:paraId="7EC848D6" wp14:textId="77777777" w:rsidR="009A19A1" w:rsidRDefault="00767213" w:rsidP="009A19A1">
      <w:pPr>
        <w:spacing w:line="336" w:lineRule="auto"/>
        <w:ind w:right="180"/>
        <w:jc w:val="both"/>
        <w:rPr>
          <w:b/>
          <w:bCs/>
          <w:u w:val="single"/>
          <w:rtl/>
        </w:rPr>
      </w:pPr>
      <w:r>
        <w:rPr>
          <w:rFonts w:ascii="Arial" w:hAnsi="Arial" w:cs="Arial"/>
          <w:rtl/>
        </w:rPr>
        <w:t>√</w:t>
      </w:r>
      <w:r w:rsidRPr="00961AE5" w:rsidR="00961AE5">
        <w:rPr>
          <w:rFonts w:hint="cs"/>
          <w:rtl/>
        </w:rPr>
        <w:t xml:space="preserve"> </w:t>
      </w:r>
      <w:r w:rsidR="009A19A1">
        <w:rPr>
          <w:rFonts w:hint="cs"/>
          <w:b/>
          <w:bCs/>
          <w:u w:val="single"/>
          <w:rtl/>
        </w:rPr>
        <w:t>מלחמת יום הכיפורים</w:t>
      </w:r>
    </w:p>
    <w:p xmlns:wp14="http://schemas.microsoft.com/office/word/2010/wordml" w14:paraId="4F3F3B36" wp14:textId="77777777" w:rsidR="009A19A1" w:rsidRDefault="009A19A1" w:rsidP="009A19A1">
      <w:pPr>
        <w:spacing w:line="336" w:lineRule="auto"/>
        <w:ind w:right="180"/>
        <w:jc w:val="both"/>
        <w:rPr>
          <w:rtl/>
        </w:rPr>
      </w:pPr>
      <w:r>
        <w:rPr>
          <w:rFonts w:hint="cs"/>
          <w:rtl/>
        </w:rPr>
        <w:t xml:space="preserve">א. הסבר מדוע פרוץ המלחמה ומהלכיה בימים הראשונים הפתיעו את החברה הישראלית ומנהיגיה, הצג את תוצאותיה </w:t>
      </w:r>
      <w:proofErr w:type="spellStart"/>
      <w:r>
        <w:rPr>
          <w:rFonts w:hint="cs"/>
          <w:rtl/>
        </w:rPr>
        <w:t>המיידיות</w:t>
      </w:r>
      <w:proofErr w:type="spellEnd"/>
      <w:r>
        <w:rPr>
          <w:rFonts w:hint="cs"/>
          <w:rtl/>
        </w:rPr>
        <w:t xml:space="preserve"> והישירות של המלחמה (13 נק').</w:t>
      </w:r>
    </w:p>
    <w:p xmlns:wp14="http://schemas.microsoft.com/office/word/2010/wordml" w14:paraId="5463BF7D" wp14:textId="77777777" w:rsidR="009A19A1" w:rsidRDefault="009A19A1" w:rsidP="009A19A1">
      <w:pPr>
        <w:spacing w:line="336" w:lineRule="auto"/>
        <w:ind w:right="180"/>
        <w:jc w:val="both"/>
        <w:rPr>
          <w:rtl/>
        </w:rPr>
      </w:pPr>
      <w:r>
        <w:rPr>
          <w:rFonts w:hint="cs"/>
          <w:rtl/>
        </w:rPr>
        <w:t>ב. הסבר את השפעותיה של המלחמה בכל אחד מההיבטים הבאים (12 נק'):</w:t>
      </w:r>
    </w:p>
    <w:p xmlns:wp14="http://schemas.microsoft.com/office/word/2010/wordml" w14:paraId="1A565C07" wp14:textId="77777777" w:rsidR="009A19A1" w:rsidRDefault="009A19A1" w:rsidP="009A19A1">
      <w:pPr>
        <w:spacing w:line="336" w:lineRule="auto"/>
        <w:ind w:right="180"/>
        <w:jc w:val="both"/>
        <w:rPr>
          <w:rtl/>
        </w:rPr>
      </w:pPr>
      <w:r>
        <w:rPr>
          <w:rFonts w:hint="cs"/>
          <w:rtl/>
        </w:rPr>
        <w:t>* מדינת-ישראל והחברה הישראלית.</w:t>
      </w:r>
    </w:p>
    <w:p xmlns:wp14="http://schemas.microsoft.com/office/word/2010/wordml" w14:paraId="7E2B3B50" wp14:textId="77777777" w:rsidR="009A19A1" w:rsidRDefault="009A19A1" w:rsidP="009A19A1">
      <w:pPr>
        <w:spacing w:line="336" w:lineRule="auto"/>
        <w:ind w:right="180"/>
        <w:jc w:val="both"/>
        <w:rPr>
          <w:rtl/>
        </w:rPr>
      </w:pPr>
      <w:r>
        <w:rPr>
          <w:rFonts w:hint="cs"/>
          <w:rtl/>
        </w:rPr>
        <w:t>* יחסי ישראל-מצרים.</w:t>
      </w:r>
    </w:p>
    <w:p xmlns:wp14="http://schemas.microsoft.com/office/word/2010/wordml" w14:paraId="6F2C25A7" wp14:textId="77777777" w:rsidR="009A19A1" w:rsidRDefault="009A19A1" w:rsidP="009A19A1">
      <w:pPr>
        <w:spacing w:line="336" w:lineRule="auto"/>
        <w:ind w:right="180"/>
        <w:jc w:val="both"/>
        <w:rPr>
          <w:rtl/>
        </w:rPr>
      </w:pPr>
      <w:r>
        <w:rPr>
          <w:rFonts w:hint="cs"/>
          <w:rtl/>
        </w:rPr>
        <w:t>*יחסי ישראל-ארה"ב.</w:t>
      </w:r>
    </w:p>
    <w:p xmlns:wp14="http://schemas.microsoft.com/office/word/2010/wordml" w14:paraId="44FB30F8" wp14:textId="77777777" w:rsidR="000F063B" w:rsidRDefault="000F063B" w:rsidP="009A19A1">
      <w:pPr>
        <w:spacing w:line="336" w:lineRule="auto"/>
        <w:ind w:right="180"/>
        <w:jc w:val="both"/>
        <w:rPr>
          <w:rtl/>
        </w:rPr>
      </w:pPr>
    </w:p>
    <w:p xmlns:wp14="http://schemas.microsoft.com/office/word/2010/wordml" w14:paraId="1DA6542E" wp14:textId="77777777" w:rsidR="00767213" w:rsidRDefault="00767213" w:rsidP="009A19A1">
      <w:pPr>
        <w:spacing w:line="336" w:lineRule="auto"/>
        <w:ind w:right="180"/>
        <w:jc w:val="both"/>
        <w:rPr>
          <w:rtl/>
        </w:rPr>
      </w:pPr>
    </w:p>
    <w:p xmlns:wp14="http://schemas.microsoft.com/office/word/2010/wordml" w14:paraId="3041E394" wp14:textId="77777777" w:rsidR="00767213" w:rsidRDefault="00767213" w:rsidP="009A19A1">
      <w:pPr>
        <w:spacing w:line="336" w:lineRule="auto"/>
        <w:ind w:right="180"/>
        <w:jc w:val="both"/>
        <w:rPr>
          <w:rtl/>
        </w:rPr>
      </w:pPr>
    </w:p>
    <w:p xmlns:wp14="http://schemas.microsoft.com/office/word/2010/wordml" w14:paraId="722B00AE" wp14:textId="77777777" w:rsidR="00767213" w:rsidRDefault="00767213" w:rsidP="009A19A1">
      <w:pPr>
        <w:spacing w:line="336" w:lineRule="auto"/>
        <w:ind w:right="180"/>
        <w:jc w:val="both"/>
        <w:rPr>
          <w:rtl/>
        </w:rPr>
      </w:pPr>
    </w:p>
    <w:p xmlns:wp14="http://schemas.microsoft.com/office/word/2010/wordml" w14:paraId="2091BB49" wp14:textId="77777777" w:rsidR="00BD038A" w:rsidRPr="00AD7A18" w:rsidRDefault="00767213" w:rsidP="00BD038A">
      <w:pPr>
        <w:rPr>
          <w:noProof/>
          <w:u w:val="single"/>
          <w:rtl/>
        </w:rPr>
      </w:pPr>
      <w:r>
        <w:rPr>
          <w:rFonts w:ascii="Arial" w:hAnsi="Arial" w:cs="Arial"/>
          <w:rtl/>
        </w:rPr>
        <w:lastRenderedPageBreak/>
        <w:t>√</w:t>
      </w:r>
      <w:r>
        <w:rPr>
          <w:rFonts w:hint="cs" w:ascii="Arial" w:hAnsi="Arial" w:cs="Arial"/>
          <w:rtl/>
        </w:rPr>
        <w:t xml:space="preserve"> </w:t>
      </w:r>
      <w:r w:rsidRPr="00AD7A18" w:rsidR="00BD038A">
        <w:rPr>
          <w:rFonts w:hint="cs" w:ascii="FbDavidNewPro-Regular"/>
          <w:b/>
          <w:bCs/>
          <w:u w:val="single"/>
          <w:rtl/>
        </w:rPr>
        <w:t xml:space="preserve">מקור </w:t>
      </w:r>
      <w:r w:rsidRPr="00767213" w:rsidR="00BD038A">
        <w:rPr>
          <w:rFonts w:hint="cs" w:ascii="FbDavidNewPro-Regular"/>
          <w:b/>
          <w:bCs/>
          <w:u w:val="single"/>
          <w:rtl/>
        </w:rPr>
        <w:t>- מלחמת</w:t>
      </w:r>
      <w:r w:rsidRPr="00767213" w:rsidR="00BD038A">
        <w:rPr>
          <w:rFonts w:ascii="FbDavidNewPro-Regular"/>
          <w:b/>
          <w:bCs/>
          <w:u w:val="single"/>
        </w:rPr>
        <w:t xml:space="preserve"> </w:t>
      </w:r>
      <w:r w:rsidRPr="00767213" w:rsidR="00BD038A">
        <w:rPr>
          <w:rFonts w:hint="cs" w:ascii="FbDavidNewPro-Regular"/>
          <w:b/>
          <w:bCs/>
          <w:u w:val="single"/>
          <w:rtl/>
        </w:rPr>
        <w:t>יום</w:t>
      </w:r>
      <w:r w:rsidRPr="00767213" w:rsidR="00BD038A">
        <w:rPr>
          <w:rFonts w:ascii="FbDavidNewPro-Regular"/>
          <w:b/>
          <w:bCs/>
          <w:u w:val="single"/>
        </w:rPr>
        <w:t xml:space="preserve"> </w:t>
      </w:r>
      <w:r w:rsidRPr="00767213" w:rsidR="00BD038A">
        <w:rPr>
          <w:rFonts w:hint="cs" w:ascii="FbDavidNewPro-Regular"/>
          <w:b/>
          <w:bCs/>
          <w:u w:val="single"/>
          <w:rtl/>
        </w:rPr>
        <w:t>הכיפורים</w:t>
      </w:r>
    </w:p>
    <w:p xmlns:wp14="http://schemas.microsoft.com/office/word/2010/wordml" w14:paraId="2168DB27" wp14:textId="77777777" w:rsidR="00BD038A" w:rsidRPr="00AD7A18" w:rsidRDefault="00BD038A" w:rsidP="00BD038A">
      <w:pPr>
        <w:ind w:right="-1560"/>
        <w:rPr>
          <w:noProof/>
          <w:u w:val="single"/>
          <w:rtl/>
        </w:rPr>
      </w:pPr>
      <w:r w:rsidRPr="00AD7A18">
        <w:rPr>
          <w:rFonts w:hint="cs"/>
          <w:noProof/>
          <w:rtl/>
        </w:rPr>
        <w:t xml:space="preserve">א. הסבר את המטרות שהנחו את סאדאת, נשיא מצרים, לצאת למלחמה נגד ישראל באוקטובר 1973. (12 נקודות)                                                                                                                                           ב. לפניך קריקטורה של דוש. עיין בה, וענה על השאלה שאחריה </w:t>
      </w:r>
      <w:r w:rsidRPr="00AD7A18">
        <w:rPr>
          <w:rFonts w:hint="cs"/>
          <w:noProof/>
          <w:u w:val="single"/>
          <w:rtl/>
        </w:rPr>
        <w:t xml:space="preserve"> </w:t>
      </w:r>
    </w:p>
    <w:p xmlns:wp14="http://schemas.microsoft.com/office/word/2010/wordml" w14:paraId="42C6D796" wp14:textId="77777777" w:rsidR="00BD038A" w:rsidRPr="00AD7A18" w:rsidRDefault="00BD038A" w:rsidP="00BD038A">
      <w:pPr>
        <w:jc w:val="center"/>
        <w:rPr>
          <w:rtl/>
        </w:rPr>
      </w:pPr>
      <w:r w:rsidRPr="00AD7A18">
        <w:rPr>
          <w:noProof/>
        </w:rPr>
        <w:drawing>
          <wp:inline xmlns:wp14="http://schemas.microsoft.com/office/word/2010/wordprocessingDrawing" distT="0" distB="0" distL="0" distR="0" wp14:anchorId="5BBFE63F" wp14:editId="6BF0F6D8">
            <wp:extent cx="2257425" cy="3001245"/>
            <wp:effectExtent l="0" t="0" r="0" b="8890"/>
            <wp:docPr id="697" name="תמונה 697" descr="תמונ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מונה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190" cy="3066078"/>
                    </a:xfrm>
                    <a:prstGeom prst="rect">
                      <a:avLst/>
                    </a:prstGeom>
                    <a:noFill/>
                    <a:ln>
                      <a:noFill/>
                    </a:ln>
                  </pic:spPr>
                </pic:pic>
              </a:graphicData>
            </a:graphic>
          </wp:inline>
        </w:drawing>
      </w:r>
    </w:p>
    <w:p xmlns:wp14="http://schemas.microsoft.com/office/word/2010/wordml" w14:paraId="65FB7FEE" wp14:textId="77777777" w:rsidR="00BD038A" w:rsidRPr="00AD7A18" w:rsidRDefault="00BD038A" w:rsidP="00BD038A">
      <w:pPr>
        <w:rPr>
          <w:rtl/>
        </w:rPr>
      </w:pPr>
      <w:r w:rsidRPr="00AD7A18">
        <w:rPr>
          <w:rFonts w:hint="cs"/>
          <w:rtl/>
        </w:rPr>
        <w:t xml:space="preserve">הסבר מדוע הופתעה מדינת ישראל עם פרוץ מלחמת יום הכיפורים. הצג </w:t>
      </w:r>
      <w:r w:rsidRPr="00AD7A18">
        <w:rPr>
          <w:rFonts w:hint="cs"/>
          <w:u w:val="single"/>
          <w:rtl/>
        </w:rPr>
        <w:t>שני</w:t>
      </w:r>
      <w:r w:rsidRPr="00AD7A18">
        <w:rPr>
          <w:rFonts w:hint="cs"/>
          <w:rtl/>
        </w:rPr>
        <w:t xml:space="preserve"> קשיים שנוצרו בזמן </w:t>
      </w:r>
    </w:p>
    <w:p xmlns:wp14="http://schemas.microsoft.com/office/word/2010/wordml" w14:paraId="09AA8605" wp14:textId="77777777" w:rsidR="00BD038A" w:rsidRPr="00AD7A18" w:rsidRDefault="00BD038A" w:rsidP="00BD038A">
      <w:pPr>
        <w:rPr>
          <w:rtl/>
        </w:rPr>
      </w:pPr>
      <w:r w:rsidRPr="00AD7A18">
        <w:rPr>
          <w:rFonts w:hint="cs"/>
          <w:rtl/>
        </w:rPr>
        <w:t>המלחמה בגלל הפתעה זו. העזר במקור ובידע קודם (13 נקודות).</w:t>
      </w:r>
      <w:r w:rsidRPr="00AD7A18">
        <w:rPr>
          <w:rFonts w:hint="cs"/>
          <w:sz w:val="16"/>
          <w:szCs w:val="16"/>
          <w:rtl/>
        </w:rPr>
        <w:t xml:space="preserve">                   </w:t>
      </w:r>
    </w:p>
    <w:p xmlns:wp14="http://schemas.microsoft.com/office/word/2010/wordml" w14:paraId="6E1831B3" wp14:textId="77777777" w:rsidR="00BD038A" w:rsidRDefault="00BD038A" w:rsidP="009A19A1">
      <w:pPr>
        <w:spacing w:line="336" w:lineRule="auto"/>
        <w:ind w:right="180"/>
        <w:jc w:val="both"/>
        <w:rPr>
          <w:rtl/>
        </w:rPr>
      </w:pPr>
    </w:p>
    <w:p xmlns:wp14="http://schemas.microsoft.com/office/word/2010/wordml" w14:paraId="31AB6AAD" wp14:textId="77777777" w:rsidR="005D631C" w:rsidRPr="002526A6" w:rsidRDefault="00767213" w:rsidP="000F063B">
      <w:pPr>
        <w:tabs>
          <w:tab w:val="left" w:pos="430"/>
        </w:tabs>
        <w:spacing w:after="0"/>
        <w:ind w:right="720"/>
        <w:contextualSpacing/>
        <w:rPr>
          <w:rFonts w:ascii="Arial" w:hAnsi="Arial"/>
          <w:u w:val="single"/>
          <w:rtl/>
        </w:rPr>
      </w:pPr>
      <w:r>
        <w:rPr>
          <w:rFonts w:ascii="Arial" w:hAnsi="Arial" w:cs="Arial"/>
          <w:rtl/>
        </w:rPr>
        <w:t>√</w:t>
      </w:r>
      <w:r w:rsidRPr="000F063B" w:rsidR="000F063B">
        <w:rPr>
          <w:rFonts w:hint="cs" w:ascii="Arial" w:hAnsi="Arial"/>
          <w:rtl/>
        </w:rPr>
        <w:t xml:space="preserve"> </w:t>
      </w:r>
      <w:r w:rsidRPr="002526A6" w:rsidR="005D631C">
        <w:rPr>
          <w:rFonts w:hint="cs" w:ascii="Arial" w:hAnsi="Arial"/>
          <w:b/>
          <w:bCs/>
          <w:u w:val="single"/>
          <w:rtl/>
        </w:rPr>
        <w:t>מלחמת יום הכיפורים</w:t>
      </w:r>
    </w:p>
    <w:p xmlns:wp14="http://schemas.microsoft.com/office/word/2010/wordml" w14:paraId="5ECC1580" wp14:textId="77777777" w:rsidR="005D631C" w:rsidRDefault="005D631C" w:rsidP="005D631C">
      <w:pPr>
        <w:spacing w:after="0"/>
        <w:ind w:right="720"/>
        <w:contextualSpacing/>
        <w:rPr>
          <w:rFonts w:ascii="Arial" w:hAnsi="Arial"/>
        </w:rPr>
      </w:pPr>
      <w:r>
        <w:rPr>
          <w:rFonts w:hint="cs" w:ascii="Arial" w:hAnsi="Arial"/>
          <w:rtl/>
        </w:rPr>
        <w:t xml:space="preserve">       קרא את הקטע שלפניך, מדברי נשיא מצרים </w:t>
      </w:r>
      <w:proofErr w:type="spellStart"/>
      <w:r>
        <w:rPr>
          <w:rFonts w:hint="cs" w:ascii="Arial" w:hAnsi="Arial"/>
          <w:rtl/>
        </w:rPr>
        <w:t>אנואר</w:t>
      </w:r>
      <w:proofErr w:type="spellEnd"/>
      <w:r>
        <w:rPr>
          <w:rFonts w:hint="cs" w:ascii="Arial" w:hAnsi="Arial"/>
          <w:rtl/>
        </w:rPr>
        <w:t xml:space="preserve"> סאדאת, וענה על השאלה שאחריו</w:t>
      </w:r>
    </w:p>
    <w:p xmlns:wp14="http://schemas.microsoft.com/office/word/2010/wordml" w14:paraId="6EED8B5A" wp14:textId="77777777" w:rsidR="005D631C" w:rsidRDefault="005D631C" w:rsidP="005D631C">
      <w:pPr>
        <w:ind w:left="720" w:right="720"/>
        <w:contextualSpacing/>
        <w:rPr>
          <w:rFonts w:ascii="Arial" w:hAnsi="Arial"/>
        </w:rPr>
      </w:pPr>
      <w:r>
        <w:rPr>
          <w:rFonts w:ascii="Arial" w:hAnsi="Arial"/>
          <w:noProof/>
        </w:rPr>
        <mc:AlternateContent>
          <mc:Choice Requires="wps">
            <w:drawing>
              <wp:anchor xmlns:wp14="http://schemas.microsoft.com/office/word/2010/wordprocessingDrawing" wp14:anchorId="3B5AF49E" wp14:editId="7777777" distT="0" distB="0" distL="114300" distR="114300" simplePos="0" relativeHeight="251666432" behindDoc="0" locked="0" layoutInCell="1" allowOverlap="1">
                <wp:simplePos x="0" y="0"/>
                <wp:positionH relativeFrom="column">
                  <wp:posOffset>103505</wp:posOffset>
                </wp:positionH>
                <wp:positionV relativeFrom="paragraph">
                  <wp:posOffset>50546</wp:posOffset>
                </wp:positionV>
                <wp:extent cx="5431155" cy="1409700"/>
                <wp:effectExtent l="9525" t="10795" r="7620" b="8255"/>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1155" cy="1409700"/>
                        </a:xfrm>
                        <a:prstGeom prst="rect">
                          <a:avLst/>
                        </a:prstGeom>
                        <a:solidFill>
                          <a:srgbClr val="FFFFFF"/>
                        </a:solidFill>
                        <a:ln w="9525">
                          <a:solidFill>
                            <a:srgbClr val="000000"/>
                          </a:solidFill>
                          <a:miter lim="800000"/>
                          <a:headEnd/>
                          <a:tailEnd/>
                        </a:ln>
                      </wps:spPr>
                      <wps:txbx>
                        <w:txbxContent>
                          <w:p xmlns:wp14="http://schemas.microsoft.com/office/word/2010/wordml" w14:paraId="281E8092" wp14:textId="77777777" w:rsidR="005D631C" w:rsidP="005D631C" w:rsidRDefault="005D631C">
                            <w:pPr>
                              <w:tabs>
                                <w:tab w:val="left" w:pos="423"/>
                                <w:tab w:val="left" w:pos="1273"/>
                              </w:tabs>
                              <w:ind w:left="167"/>
                              <w:jc w:val="both"/>
                              <w:rPr>
                                <w:rFonts w:ascii="Arial" w:hAnsi="Arial"/>
                                <w:rtl/>
                              </w:rPr>
                            </w:pPr>
                            <w:r>
                              <w:rPr>
                                <w:rFonts w:hint="cs" w:ascii="Arial" w:hAnsi="Arial"/>
                                <w:rtl/>
                              </w:rPr>
                              <w:t xml:space="preserve">"התבוסה ביוני 1967 יצרה ספק אם מצרים תצא עוד למלחמה, אך אחריותנו עומדת למבחן. אינני מוכן לקבל פתרונות של כניעה, או להיכנע, לא אשב לשולחן המשא ומתן עם ישראל, כשאני במצב מושפל, מכיוון שפירוש הדבר כניעה. אנו חייבים להוכיח לבני עמנו, לאויבינו ולידידינו כי אנו מסוגלים להקריב, לעמוד ולהילחם ולשנות את המצב באמצעים העומדים לרשותנו". </w:t>
                            </w:r>
                          </w:p>
                          <w:p xmlns:wp14="http://schemas.microsoft.com/office/word/2010/wordml" w14:paraId="4B3F03BE" wp14:textId="77777777" w:rsidR="005D631C" w:rsidP="005D631C" w:rsidRDefault="005D631C">
                            <w:pPr>
                              <w:tabs>
                                <w:tab w:val="left" w:pos="423"/>
                                <w:tab w:val="left" w:pos="1273"/>
                              </w:tabs>
                              <w:ind w:left="720"/>
                              <w:jc w:val="both"/>
                              <w:rPr>
                                <w:rFonts w:ascii="Arial" w:hAnsi="Arial"/>
                                <w:sz w:val="20"/>
                                <w:szCs w:val="20"/>
                                <w:rtl/>
                              </w:rPr>
                            </w:pPr>
                            <w:r>
                              <w:rPr>
                                <w:rFonts w:hint="cs" w:ascii="Arial" w:hAnsi="Arial"/>
                                <w:sz w:val="20"/>
                                <w:szCs w:val="20"/>
                                <w:rtl/>
                              </w:rPr>
                              <w:tab/>
                            </w:r>
                            <w:r>
                              <w:rPr>
                                <w:rFonts w:hint="cs" w:ascii="Arial" w:hAnsi="Arial"/>
                                <w:sz w:val="20"/>
                                <w:szCs w:val="20"/>
                                <w:rtl/>
                              </w:rPr>
                              <w:tab/>
                            </w:r>
                            <w:r>
                              <w:rPr>
                                <w:rFonts w:hint="cs" w:ascii="Arial" w:hAnsi="Arial"/>
                                <w:sz w:val="20"/>
                                <w:szCs w:val="20"/>
                                <w:rtl/>
                              </w:rPr>
                              <w:tab/>
                            </w:r>
                            <w:r>
                              <w:rPr>
                                <w:rFonts w:hint="cs" w:ascii="Arial" w:hAnsi="Arial"/>
                                <w:sz w:val="20"/>
                                <w:szCs w:val="20"/>
                                <w:rtl/>
                              </w:rPr>
                              <w:t xml:space="preserve">                            </w:t>
                            </w:r>
                            <w:r w:rsidRPr="009B06F0">
                              <w:rPr>
                                <w:rFonts w:hint="cs" w:ascii="Arial" w:hAnsi="Arial"/>
                                <w:sz w:val="20"/>
                                <w:szCs w:val="20"/>
                                <w:rtl/>
                              </w:rPr>
                              <w:t>(מעובד על פי א' בר יוסף, הצופה שנדם, זמורה ביתן 2001, עמ' 123)</w:t>
                            </w:r>
                          </w:p>
                          <w:p xmlns:wp14="http://schemas.microsoft.com/office/word/2010/wordml" w14:paraId="54E11D2A" wp14:textId="77777777" w:rsidR="005D631C" w:rsidP="005D631C" w:rsidRDefault="005D63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10B493D">
              <v:rect id="מלבן 8" style="position:absolute;left:0;text-align:left;margin-left:8.15pt;margin-top:4pt;width:427.65pt;height:1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">
                <v:textbox>
                  <w:txbxContent>
                    <w:p w14:paraId="61D5602F" wp14:textId="77777777" w:rsidR="005D631C" w:rsidP="005D631C" w:rsidRDefault="005D631C">
                      <w:pPr>
                        <w:tabs>
                          <w:tab w:val="left" w:pos="423"/>
                          <w:tab w:val="left" w:pos="1273"/>
                        </w:tabs>
                        <w:ind w:left="167"/>
                        <w:jc w:val="both"/>
                        <w:rPr>
                          <w:rFonts w:ascii="Arial" w:hAnsi="Arial"/>
                          <w:rtl/>
                        </w:rPr>
                      </w:pPr>
                      <w:r>
                        <w:rPr>
                          <w:rFonts w:hint="cs" w:ascii="Arial" w:hAnsi="Arial"/>
                          <w:rtl/>
                        </w:rPr>
                        <w:t xml:space="preserve">"התבוסה ביוני 1967 יצרה ספק אם מצרים תצא עוד למלחמה, אך אחריותנו עומדת למבחן. אינני מוכן לקבל פתרונות של כניעה, או להיכנע, לא אשב לשולחן המשא ומתן עם ישראל, כשאני במצב מושפל, מכיוון שפירוש הדבר כניעה. אנו חייבים להוכיח לבני עמנו, לאויבינו ולידידינו כי אנו מסוגלים להקריב, לעמוד ולהילחם ולשנות את המצב באמצעים העומדים לרשותנו". </w:t>
                      </w:r>
                    </w:p>
                    <w:p w14:paraId="3AA1AECE" wp14:textId="77777777" w:rsidR="005D631C" w:rsidP="005D631C" w:rsidRDefault="005D631C">
                      <w:pPr>
                        <w:tabs>
                          <w:tab w:val="left" w:pos="423"/>
                          <w:tab w:val="left" w:pos="1273"/>
                        </w:tabs>
                        <w:ind w:left="720"/>
                        <w:jc w:val="both"/>
                        <w:rPr>
                          <w:rFonts w:ascii="Arial" w:hAnsi="Arial"/>
                          <w:sz w:val="20"/>
                          <w:szCs w:val="20"/>
                          <w:rtl/>
                        </w:rPr>
                      </w:pPr>
                      <w:r>
                        <w:rPr>
                          <w:rFonts w:hint="cs" w:ascii="Arial" w:hAnsi="Arial"/>
                          <w:sz w:val="20"/>
                          <w:szCs w:val="20"/>
                          <w:rtl/>
                        </w:rPr>
                        <w:tab/>
                      </w:r>
                      <w:r>
                        <w:rPr>
                          <w:rFonts w:hint="cs" w:ascii="Arial" w:hAnsi="Arial"/>
                          <w:sz w:val="20"/>
                          <w:szCs w:val="20"/>
                          <w:rtl/>
                        </w:rPr>
                        <w:tab/>
                      </w:r>
                      <w:r>
                        <w:rPr>
                          <w:rFonts w:hint="cs" w:ascii="Arial" w:hAnsi="Arial"/>
                          <w:sz w:val="20"/>
                          <w:szCs w:val="20"/>
                          <w:rtl/>
                        </w:rPr>
                        <w:tab/>
                      </w:r>
                      <w:r>
                        <w:rPr>
                          <w:rFonts w:hint="cs" w:ascii="Arial" w:hAnsi="Arial"/>
                          <w:sz w:val="20"/>
                          <w:szCs w:val="20"/>
                          <w:rtl/>
                        </w:rPr>
                        <w:t xml:space="preserve">                            </w:t>
                      </w:r>
                      <w:r w:rsidRPr="009B06F0">
                        <w:rPr>
                          <w:rFonts w:hint="cs" w:ascii="Arial" w:hAnsi="Arial"/>
                          <w:sz w:val="20"/>
                          <w:szCs w:val="20"/>
                          <w:rtl/>
                        </w:rPr>
                        <w:t>(מעובד על פי א' בר יוסף, הצופה שנדם, זמורה ביתן 2001, עמ' 123)</w:t>
                      </w:r>
                    </w:p>
                    <w:p w14:paraId="31126E5D" wp14:textId="77777777" w:rsidR="005D631C" w:rsidP="005D631C" w:rsidRDefault="005D631C"/>
                  </w:txbxContent>
                </v:textbox>
              </v:rect>
            </w:pict>
          </mc:Fallback>
        </mc:AlternateContent>
      </w:r>
    </w:p>
    <w:p xmlns:wp14="http://schemas.microsoft.com/office/word/2010/wordml" w14:paraId="2DE403A5" wp14:textId="77777777" w:rsidR="005D631C" w:rsidRDefault="005D631C" w:rsidP="005D631C">
      <w:pPr>
        <w:ind w:left="720" w:right="720"/>
        <w:contextualSpacing/>
        <w:rPr>
          <w:rFonts w:ascii="Arial" w:hAnsi="Arial"/>
        </w:rPr>
      </w:pPr>
    </w:p>
    <w:p xmlns:wp14="http://schemas.microsoft.com/office/word/2010/wordml" w14:paraId="62431CDC" wp14:textId="77777777" w:rsidR="005D631C" w:rsidRDefault="005D631C" w:rsidP="005D631C">
      <w:pPr>
        <w:ind w:left="720" w:right="720"/>
        <w:contextualSpacing/>
        <w:rPr>
          <w:rFonts w:ascii="Arial" w:hAnsi="Arial"/>
        </w:rPr>
      </w:pPr>
    </w:p>
    <w:p xmlns:wp14="http://schemas.microsoft.com/office/word/2010/wordml" w14:paraId="49E398E2" wp14:textId="77777777" w:rsidR="005D631C" w:rsidRDefault="005D631C" w:rsidP="005D631C">
      <w:pPr>
        <w:ind w:left="720" w:right="720"/>
        <w:contextualSpacing/>
        <w:rPr>
          <w:rFonts w:ascii="Arial" w:hAnsi="Arial"/>
        </w:rPr>
      </w:pPr>
    </w:p>
    <w:p xmlns:wp14="http://schemas.microsoft.com/office/word/2010/wordml" w14:paraId="16287F21" wp14:textId="77777777" w:rsidR="005D631C" w:rsidRDefault="005D631C" w:rsidP="005D631C">
      <w:pPr>
        <w:ind w:left="720" w:right="720"/>
        <w:contextualSpacing/>
        <w:rPr>
          <w:rFonts w:ascii="Arial" w:hAnsi="Arial"/>
        </w:rPr>
      </w:pPr>
    </w:p>
    <w:p xmlns:wp14="http://schemas.microsoft.com/office/word/2010/wordml" w14:paraId="5BE93A62" wp14:textId="77777777" w:rsidR="005D631C" w:rsidRDefault="005D631C" w:rsidP="005D631C">
      <w:pPr>
        <w:ind w:left="720" w:right="720"/>
        <w:contextualSpacing/>
        <w:rPr>
          <w:rFonts w:ascii="Arial" w:hAnsi="Arial"/>
        </w:rPr>
      </w:pPr>
    </w:p>
    <w:p xmlns:wp14="http://schemas.microsoft.com/office/word/2010/wordml" w14:paraId="39B6B1D1" wp14:textId="77777777" w:rsidR="005D631C" w:rsidRDefault="005D631C" w:rsidP="005D631C">
      <w:pPr>
        <w:tabs>
          <w:tab w:val="left" w:pos="423"/>
          <w:tab w:val="left" w:pos="1273"/>
        </w:tabs>
        <w:ind w:left="-2"/>
        <w:contextualSpacing/>
        <w:rPr>
          <w:rFonts w:ascii="Arial" w:hAnsi="Arial"/>
          <w:rtl/>
        </w:rPr>
      </w:pPr>
      <w:r>
        <w:rPr>
          <w:rFonts w:hint="cs" w:ascii="Arial" w:hAnsi="Arial"/>
          <w:rtl/>
        </w:rPr>
        <w:t xml:space="preserve">    </w:t>
      </w:r>
    </w:p>
    <w:p xmlns:wp14="http://schemas.microsoft.com/office/word/2010/wordml" w14:paraId="67A3E0F9" wp14:textId="77777777" w:rsidR="005D631C" w:rsidRDefault="005D631C" w:rsidP="005D631C">
      <w:pPr>
        <w:tabs>
          <w:tab w:val="left" w:pos="423"/>
          <w:tab w:val="left" w:pos="1273"/>
        </w:tabs>
        <w:ind w:left="-2"/>
        <w:contextualSpacing/>
        <w:rPr>
          <w:rFonts w:ascii="Arial" w:hAnsi="Arial"/>
          <w:rtl/>
        </w:rPr>
      </w:pPr>
      <w:r>
        <w:rPr>
          <w:rFonts w:hint="cs" w:ascii="Arial" w:hAnsi="Arial"/>
          <w:rtl/>
        </w:rPr>
        <w:t xml:space="preserve">        א. הסבר, על פי הקטע, מה היו הגורמים אשר הניעו את סאדאת לצאת למלחמה נגד ישראל </w:t>
      </w:r>
      <w:r>
        <w:rPr>
          <w:rFonts w:ascii="Arial" w:hAnsi="Arial"/>
          <w:rtl/>
        </w:rPr>
        <w:br/>
      </w:r>
      <w:r>
        <w:rPr>
          <w:rFonts w:hint="cs" w:ascii="Arial" w:hAnsi="Arial"/>
          <w:rtl/>
        </w:rPr>
        <w:t xml:space="preserve">             באוקטובר 1973. (10 נקודות).</w:t>
      </w:r>
    </w:p>
    <w:p xmlns:wp14="http://schemas.microsoft.com/office/word/2010/wordml" w14:paraId="5B11678D" wp14:textId="77777777" w:rsidR="005D631C" w:rsidRDefault="005D631C" w:rsidP="005D631C">
      <w:pPr>
        <w:tabs>
          <w:tab w:val="left" w:pos="423"/>
          <w:tab w:val="left" w:pos="1273"/>
        </w:tabs>
        <w:ind w:left="-2"/>
        <w:contextualSpacing/>
        <w:rPr>
          <w:rFonts w:ascii="Arial" w:hAnsi="Arial"/>
          <w:rtl/>
        </w:rPr>
      </w:pPr>
      <w:r>
        <w:rPr>
          <w:rFonts w:hint="cs" w:ascii="Arial" w:hAnsi="Arial"/>
          <w:rtl/>
        </w:rPr>
        <w:t xml:space="preserve">        ב. הסבר </w:t>
      </w:r>
      <w:r w:rsidRPr="00314A30">
        <w:rPr>
          <w:rFonts w:hint="cs" w:ascii="Arial" w:hAnsi="Arial"/>
          <w:u w:val="single"/>
          <w:rtl/>
        </w:rPr>
        <w:t>שלוש</w:t>
      </w:r>
      <w:r>
        <w:rPr>
          <w:rFonts w:hint="cs" w:ascii="Arial" w:hAnsi="Arial"/>
          <w:rtl/>
        </w:rPr>
        <w:t xml:space="preserve"> השפעות של מלחמת יום הכיפורים </w:t>
      </w:r>
      <w:r>
        <w:rPr>
          <w:rFonts w:ascii="Arial" w:hAnsi="Arial"/>
          <w:rtl/>
        </w:rPr>
        <w:t>–</w:t>
      </w:r>
      <w:r>
        <w:rPr>
          <w:rFonts w:hint="cs" w:ascii="Arial" w:hAnsi="Arial"/>
          <w:rtl/>
        </w:rPr>
        <w:t xml:space="preserve"> </w:t>
      </w:r>
      <w:r>
        <w:rPr>
          <w:rFonts w:hint="cs" w:ascii="Arial" w:hAnsi="Arial"/>
          <w:u w:val="single"/>
          <w:rtl/>
        </w:rPr>
        <w:t>שתיים</w:t>
      </w:r>
      <w:r>
        <w:rPr>
          <w:rFonts w:hint="cs" w:ascii="Arial" w:hAnsi="Arial"/>
          <w:rtl/>
        </w:rPr>
        <w:t xml:space="preserve"> על החברה בישראל </w:t>
      </w:r>
      <w:r>
        <w:rPr>
          <w:rFonts w:hint="cs" w:ascii="Arial" w:hAnsi="Arial"/>
          <w:u w:val="single"/>
          <w:rtl/>
        </w:rPr>
        <w:t xml:space="preserve"> ואחת</w:t>
      </w:r>
      <w:r>
        <w:rPr>
          <w:rFonts w:hint="cs" w:ascii="Arial" w:hAnsi="Arial"/>
          <w:rtl/>
        </w:rPr>
        <w:t xml:space="preserve"> על מדינות </w:t>
      </w:r>
    </w:p>
    <w:p xmlns:wp14="http://schemas.microsoft.com/office/word/2010/wordml" w14:paraId="00DA3BBB" wp14:textId="77777777" w:rsidR="005D631C" w:rsidRDefault="005D631C" w:rsidP="005D631C">
      <w:pPr>
        <w:tabs>
          <w:tab w:val="left" w:pos="423"/>
          <w:tab w:val="left" w:pos="1273"/>
        </w:tabs>
        <w:ind w:left="-2"/>
        <w:contextualSpacing/>
        <w:rPr>
          <w:rFonts w:ascii="Arial" w:hAnsi="Arial"/>
          <w:rtl/>
        </w:rPr>
      </w:pPr>
      <w:r>
        <w:rPr>
          <w:rFonts w:hint="cs" w:ascii="Arial" w:hAnsi="Arial"/>
          <w:rtl/>
        </w:rPr>
        <w:t xml:space="preserve">             ערב (15 נקודות).</w:t>
      </w:r>
    </w:p>
    <w:p xmlns:wp14="http://schemas.microsoft.com/office/word/2010/wordml" w14:paraId="384BA73E" wp14:textId="77777777" w:rsidR="00961AE5" w:rsidRDefault="00961AE5" w:rsidP="005D631C">
      <w:pPr>
        <w:tabs>
          <w:tab w:val="left" w:pos="423"/>
          <w:tab w:val="left" w:pos="1273"/>
        </w:tabs>
        <w:ind w:left="-2"/>
        <w:contextualSpacing/>
        <w:rPr>
          <w:rFonts w:ascii="Arial" w:hAnsi="Arial"/>
          <w:rtl/>
        </w:rPr>
      </w:pPr>
    </w:p>
    <w:p xmlns:wp14="http://schemas.microsoft.com/office/word/2010/wordml" w14:paraId="34B3F2EB"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7D34F5C7"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0B4020A7"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1D7B270A"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4F904CB7"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06971CD3"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2A1F701D" wp14:textId="77777777" w:rsidR="00767213" w:rsidRDefault="00767213" w:rsidP="005D631C">
      <w:pPr>
        <w:tabs>
          <w:tab w:val="left" w:pos="423"/>
          <w:tab w:val="left" w:pos="1273"/>
        </w:tabs>
        <w:ind w:left="-2"/>
        <w:contextualSpacing/>
        <w:rPr>
          <w:rFonts w:ascii="Arial" w:hAnsi="Arial"/>
          <w:rtl/>
        </w:rPr>
      </w:pPr>
    </w:p>
    <w:p xmlns:wp14="http://schemas.microsoft.com/office/word/2010/wordml" w14:paraId="2B03546E" wp14:textId="77777777" w:rsidR="00961AE5" w:rsidRPr="004E3523" w:rsidRDefault="00767213" w:rsidP="00961AE5">
      <w:pPr>
        <w:spacing w:after="0"/>
        <w:outlineLvl w:val="0"/>
        <w:rPr>
          <w:rtl/>
        </w:rPr>
      </w:pPr>
      <w:r>
        <w:rPr>
          <w:rFonts w:ascii="Arial" w:hAnsi="Arial" w:cs="Arial"/>
          <w:rtl/>
        </w:rPr>
        <w:t>√</w:t>
      </w:r>
      <w:r w:rsidRPr="004E3523" w:rsidR="004E3523">
        <w:rPr>
          <w:rFonts w:hint="cs" w:ascii="Times New Roman" w:hAnsi="Times New Roman"/>
          <w:rtl/>
          <w:lang w:eastAsia="he-IL"/>
        </w:rPr>
        <w:t xml:space="preserve"> </w:t>
      </w:r>
      <w:r w:rsidRPr="004E3523" w:rsidR="00961AE5">
        <w:rPr>
          <w:rFonts w:ascii="Times New Roman" w:hAnsi="Times New Roman"/>
          <w:b/>
          <w:bCs/>
          <w:u w:val="single"/>
          <w:rtl/>
          <w:lang w:eastAsia="he-IL"/>
        </w:rPr>
        <w:t>מלחמת יום הכיפורים</w:t>
      </w:r>
    </w:p>
    <w:p xmlns:wp14="http://schemas.microsoft.com/office/word/2010/wordml" w14:paraId="3123E317" wp14:textId="77777777" w:rsidR="00961AE5" w:rsidRDefault="00961AE5" w:rsidP="00961AE5">
      <w:pPr>
        <w:spacing w:after="0"/>
        <w:outlineLvl w:val="0"/>
        <w:rPr>
          <w:rtl/>
        </w:rPr>
      </w:pPr>
      <w:r>
        <w:rPr>
          <w:noProof/>
        </w:rPr>
        <mc:AlternateContent>
          <mc:Choice Requires="wps">
            <w:drawing>
              <wp:anchor xmlns:wp14="http://schemas.microsoft.com/office/word/2010/wordprocessingDrawing" wp14:anchorId="3A82F315" wp14:editId="7777777" distT="0" distB="0" distL="114300" distR="114300" simplePos="0" relativeHeight="251670528" behindDoc="0" locked="0" layoutInCell="1" allowOverlap="1">
                <wp:simplePos x="0" y="0"/>
                <wp:positionH relativeFrom="column">
                  <wp:posOffset>1979295</wp:posOffset>
                </wp:positionH>
                <wp:positionV relativeFrom="paragraph">
                  <wp:posOffset>146050</wp:posOffset>
                </wp:positionV>
                <wp:extent cx="720090" cy="287655"/>
                <wp:effectExtent l="45720" t="199390" r="43815" b="198755"/>
                <wp:wrapNone/>
                <wp:docPr id="13" name="צורה חופשית: צורה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73605">
                          <a:off x="0" y="0"/>
                          <a:ext cx="720090" cy="28765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7943 w 720090"/>
                            <a:gd name="T5" fmla="*/ 0 h 287655"/>
                            <a:gd name="T6" fmla="*/ 720090 w 720090"/>
                            <a:gd name="T7" fmla="*/ 0 h 287655"/>
                            <a:gd name="T8" fmla="*/ 720090 w 720090"/>
                            <a:gd name="T9" fmla="*/ 0 h 287655"/>
                            <a:gd name="T10" fmla="*/ 720090 w 720090"/>
                            <a:gd name="T11" fmla="*/ 239712 h 287655"/>
                            <a:gd name="T12" fmla="*/ 672147 w 720090"/>
                            <a:gd name="T13" fmla="*/ 287655 h 287655"/>
                            <a:gd name="T14" fmla="*/ 0 w 720090"/>
                            <a:gd name="T15" fmla="*/ 287655 h 287655"/>
                            <a:gd name="T16" fmla="*/ 0 w 720090"/>
                            <a:gd name="T17" fmla="*/ 287655 h 287655"/>
                            <a:gd name="T18" fmla="*/ 0 w 720090"/>
                            <a:gd name="T19" fmla="*/ 47943 h 287655"/>
                            <a:gd name="T20" fmla="*/ 47943 w 720090"/>
                            <a:gd name="T21" fmla="*/ 0 h 2876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720090"/>
                            <a:gd name="T32" fmla="*/ 0 h 287655"/>
                            <a:gd name="T33" fmla="*/ 720090 w 720090"/>
                            <a:gd name="T34" fmla="*/ 287655 h 287655"/>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720090" h="287655">
                              <a:moveTo>
                                <a:pt x="47943" y="0"/>
                              </a:moveTo>
                              <a:lnTo>
                                <a:pt x="720090" y="0"/>
                              </a:lnTo>
                              <a:lnTo>
                                <a:pt x="720090" y="239712"/>
                              </a:lnTo>
                              <a:cubicBezTo>
                                <a:pt x="720090" y="266190"/>
                                <a:pt x="698625" y="287655"/>
                                <a:pt x="672147" y="287655"/>
                              </a:cubicBezTo>
                              <a:lnTo>
                                <a:pt x="0" y="287655"/>
                              </a:lnTo>
                              <a:lnTo>
                                <a:pt x="0" y="47943"/>
                              </a:lnTo>
                              <a:cubicBezTo>
                                <a:pt x="0" y="21465"/>
                                <a:pt x="21465" y="0"/>
                                <a:pt x="47943" y="0"/>
                              </a:cubicBezTo>
                              <a:close/>
                            </a:path>
                          </a:pathLst>
                        </a:custGeom>
                        <a:solidFill>
                          <a:srgbClr val="FFFFFF"/>
                        </a:solidFill>
                        <a:ln w="25400">
                          <a:solidFill>
                            <a:srgbClr val="FFFFFF"/>
                          </a:solidFill>
                          <a:miter lim="800000"/>
                          <a:headEnd/>
                          <a:tailEnd/>
                        </a:ln>
                      </wps:spPr>
                      <wps:txbx>
                        <w:txbxContent>
                          <w:p xmlns:wp14="http://schemas.microsoft.com/office/word/2010/wordml" w14:paraId="5DE4D62B" wp14:textId="77777777" w:rsidRPr="0002397A" w:rsidR="00961AE5" w:rsidP="00961AE5" w:rsidRDefault="00961AE5">
                            <w:pPr>
                              <w:jc w:val="center"/>
                              <w:rPr>
                                <w:b/>
                                <w:bCs/>
                                <w:sz w:val="20"/>
                                <w:szCs w:val="20"/>
                              </w:rPr>
                            </w:pPr>
                            <w:r w:rsidRPr="0002397A">
                              <w:rPr>
                                <w:rFonts w:hint="eastAsia"/>
                                <w:b/>
                                <w:bCs/>
                                <w:sz w:val="20"/>
                                <w:szCs w:val="20"/>
                                <w:rtl/>
                              </w:rPr>
                              <w:t>אוקטובר</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EF40E7F">
              <v:shape id="צורה חופשית: צורה 13" style="position:absolute;left:0;text-align:left;margin-left:155.85pt;margin-top:11.5pt;width:56.7pt;height:22.65pt;rotation:248338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090,287655" o:spid="_x0000_s1030" strokecolor="white" strokeweight="2pt" o:spt="100" adj="-11796480,,5400" path="m47943,l720090,r,239712c720090,266190,698625,287655,672147,287655l,287655,,47943c,21465,21465,,479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">
                <v:stroke joinstyle="miter"/>
                <v:formulas/>
                <v:path textboxrect="0,0,720090,287655" arrowok="t" o:connecttype="custom" o:connectlocs="47943,0;720090,0;720090,0;720090,239712;672147,287655;0,287655;0,287655;0,47943;47943,0" o:connectangles="0,0,0,0,0,0,0,0,0"/>
                <v:textbox>
                  <w:txbxContent>
                    <w:p w14:paraId="32B5CFD6" wp14:textId="77777777" w:rsidRPr="0002397A" w:rsidR="00961AE5" w:rsidP="00961AE5" w:rsidRDefault="00961AE5">
                      <w:pPr>
                        <w:jc w:val="center"/>
                        <w:rPr>
                          <w:b/>
                          <w:bCs/>
                          <w:sz w:val="20"/>
                          <w:szCs w:val="20"/>
                        </w:rPr>
                      </w:pPr>
                      <w:r w:rsidRPr="0002397A">
                        <w:rPr>
                          <w:rFonts w:hint="eastAsia"/>
                          <w:b/>
                          <w:bCs/>
                          <w:sz w:val="20"/>
                          <w:szCs w:val="20"/>
                          <w:rtl/>
                        </w:rPr>
                        <w:t>אוקטובר</w:t>
                      </w:r>
                    </w:p>
                  </w:txbxContent>
                </v:textbox>
              </v:shape>
            </w:pict>
          </mc:Fallback>
        </mc:AlternateContent>
      </w:r>
      <w:r>
        <w:rPr>
          <w:noProof/>
        </w:rPr>
        <mc:AlternateContent>
          <mc:Choice Requires="wps">
            <w:drawing>
              <wp:anchor xmlns:wp14="http://schemas.microsoft.com/office/word/2010/wordprocessingDrawing" wp14:anchorId="7ACAA856" wp14:editId="7777777" distT="0" distB="0" distL="114300" distR="114300" simplePos="0" relativeHeight="251668480" behindDoc="0" locked="0" layoutInCell="1" allowOverlap="1">
                <wp:simplePos x="0" y="0"/>
                <wp:positionH relativeFrom="column">
                  <wp:posOffset>3438525</wp:posOffset>
                </wp:positionH>
                <wp:positionV relativeFrom="paragraph">
                  <wp:posOffset>35560</wp:posOffset>
                </wp:positionV>
                <wp:extent cx="1838325" cy="247650"/>
                <wp:effectExtent l="0" t="0" r="28575" b="19050"/>
                <wp:wrapNone/>
                <wp:docPr id="12" name="מלב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247650"/>
                        </a:xfrm>
                        <a:prstGeom prst="rect">
                          <a:avLst/>
                        </a:prstGeom>
                        <a:solidFill>
                          <a:sysClr val="window" lastClr="FFFFFF"/>
                        </a:solidFill>
                        <a:ln w="25400" cap="flat" cmpd="sng" algn="ctr">
                          <a:solidFill>
                            <a:sysClr val="window" lastClr="FFFFFF">
                              <a:lumMod val="75000"/>
                            </a:sysClr>
                          </a:solidFill>
                          <a:prstDash val="solid"/>
                        </a:ln>
                        <a:effectLst/>
                      </wps:spPr>
                      <wps:txbx>
                        <w:txbxContent>
                          <w:p xmlns:wp14="http://schemas.microsoft.com/office/word/2010/wordml" w14:paraId="1B591F9C" wp14:textId="77777777" w:rsidRPr="007B64F5" w:rsidR="00961AE5" w:rsidP="00961AE5" w:rsidRDefault="00961AE5">
                            <w:pPr>
                              <w:jc w:val="center"/>
                              <w:rPr>
                                <w:b/>
                                <w:bCs/>
                              </w:rPr>
                            </w:pPr>
                            <w:r w:rsidRPr="007B64F5">
                              <w:rPr>
                                <w:b/>
                                <w:bCs/>
                                <w:rtl/>
                              </w:rPr>
                              <w:t>"</w:t>
                            </w:r>
                            <w:r w:rsidRPr="007B64F5">
                              <w:rPr>
                                <w:rFonts w:hint="eastAsia"/>
                                <w:b/>
                                <w:bCs/>
                                <w:rtl/>
                              </w:rPr>
                              <w:t>התפכחות</w:t>
                            </w:r>
                            <w:r w:rsidRPr="007B64F5">
                              <w:rPr>
                                <w:b/>
                                <w:bCs/>
                                <w:rtl/>
                              </w:rPr>
                              <w:t xml:space="preserve"> </w:t>
                            </w:r>
                            <w:r w:rsidRPr="007B64F5">
                              <w:rPr>
                                <w:rFonts w:hint="eastAsia"/>
                                <w:b/>
                                <w:bCs/>
                                <w:rtl/>
                              </w:rPr>
                              <w:t>מכאיבה</w:t>
                            </w:r>
                            <w:r w:rsidRPr="007B64F5">
                              <w:rPr>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2D8EC703">
              <v:rect id="מלבן 12" style="position:absolute;left:0;text-align:left;margin-left:270.75pt;margin-top:2.8pt;width:144.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1" fillcolor="window" strokecolor="#bfbfb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">
                <v:path arrowok="t"/>
                <v:textbox>
                  <w:txbxContent>
                    <w:p w14:paraId="46201E8C" wp14:textId="77777777" w:rsidRPr="007B64F5" w:rsidR="00961AE5" w:rsidP="00961AE5" w:rsidRDefault="00961AE5">
                      <w:pPr>
                        <w:jc w:val="center"/>
                        <w:rPr>
                          <w:b/>
                          <w:bCs/>
                        </w:rPr>
                      </w:pPr>
                      <w:r w:rsidRPr="007B64F5">
                        <w:rPr>
                          <w:b/>
                          <w:bCs/>
                          <w:rtl/>
                        </w:rPr>
                        <w:t>"</w:t>
                      </w:r>
                      <w:r w:rsidRPr="007B64F5">
                        <w:rPr>
                          <w:rFonts w:hint="eastAsia"/>
                          <w:b/>
                          <w:bCs/>
                          <w:rtl/>
                        </w:rPr>
                        <w:t>התפכחות</w:t>
                      </w:r>
                      <w:r w:rsidRPr="007B64F5">
                        <w:rPr>
                          <w:b/>
                          <w:bCs/>
                          <w:rtl/>
                        </w:rPr>
                        <w:t xml:space="preserve"> </w:t>
                      </w:r>
                      <w:r w:rsidRPr="007B64F5">
                        <w:rPr>
                          <w:rFonts w:hint="eastAsia"/>
                          <w:b/>
                          <w:bCs/>
                          <w:rtl/>
                        </w:rPr>
                        <w:t>מכאיבה</w:t>
                      </w:r>
                      <w:r w:rsidRPr="007B64F5">
                        <w:rPr>
                          <w:b/>
                          <w:bCs/>
                          <w:rtl/>
                        </w:rPr>
                        <w:t>"</w:t>
                      </w:r>
                    </w:p>
                  </w:txbxContent>
                </v:textbox>
              </v:rect>
            </w:pict>
          </mc:Fallback>
        </mc:AlternateContent>
      </w:r>
    </w:p>
    <w:p xmlns:wp14="http://schemas.microsoft.com/office/word/2010/wordml" w14:paraId="3032E5B8" wp14:textId="77777777" w:rsidR="00961AE5" w:rsidRPr="002E760A" w:rsidRDefault="004E3523" w:rsidP="00961AE5">
      <w:pPr>
        <w:ind w:left="720"/>
        <w:rPr>
          <w:rFonts w:ascii="Arial Black" w:hAnsi="Arial Black"/>
          <w:color w:val="000000"/>
          <w:rtl/>
        </w:rPr>
      </w:pPr>
      <w:r>
        <w:rPr>
          <w:noProof/>
        </w:rPr>
        <mc:AlternateContent>
          <mc:Choice Requires="wps">
            <w:drawing>
              <wp:anchor xmlns:wp14="http://schemas.microsoft.com/office/word/2010/wordprocessingDrawing" wp14:anchorId="141EE441" wp14:editId="7777777" distT="0" distB="0" distL="114300" distR="114300" simplePos="0" relativeHeight="251669504" behindDoc="0" locked="0" layoutInCell="1" allowOverlap="1">
                <wp:simplePos x="0" y="0"/>
                <wp:positionH relativeFrom="column">
                  <wp:posOffset>3818763</wp:posOffset>
                </wp:positionH>
                <wp:positionV relativeFrom="paragraph">
                  <wp:posOffset>821690</wp:posOffset>
                </wp:positionV>
                <wp:extent cx="1581150" cy="752475"/>
                <wp:effectExtent l="0" t="0" r="19050" b="28575"/>
                <wp:wrapNone/>
                <wp:docPr id="10" name="מגילה: אנכית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752475"/>
                        </a:xfrm>
                        <a:prstGeom prst="verticalScroll">
                          <a:avLst/>
                        </a:prstGeom>
                        <a:noFill/>
                        <a:ln w="25400" cap="flat" cmpd="sng" algn="ctr">
                          <a:solidFill>
                            <a:sysClr val="window" lastClr="FFFFFF"/>
                          </a:solidFill>
                          <a:prstDash val="solid"/>
                        </a:ln>
                        <a:effectLst/>
                      </wps:spPr>
                      <wps:txbx>
                        <w:txbxContent>
                          <w:p xmlns:wp14="http://schemas.microsoft.com/office/word/2010/wordml" w14:paraId="6FFB318D" wp14:textId="77777777" w:rsidR="00961AE5" w:rsidP="00961AE5" w:rsidRDefault="00961AE5">
                            <w:pPr>
                              <w:spacing w:line="240" w:lineRule="auto"/>
                              <w:jc w:val="center"/>
                            </w:pPr>
                            <w:r>
                              <w:rPr>
                                <w:rtl/>
                              </w:rPr>
                              <w:t>"</w:t>
                            </w:r>
                            <w:r w:rsidRPr="0002397A">
                              <w:rPr>
                                <w:rFonts w:hint="eastAsia"/>
                                <w:b/>
                                <w:bCs/>
                                <w:u w:val="single"/>
                                <w:rtl/>
                              </w:rPr>
                              <w:t>חדשות</w:t>
                            </w:r>
                            <w:r w:rsidRPr="0002397A">
                              <w:rPr>
                                <w:b/>
                                <w:bCs/>
                                <w:u w:val="single"/>
                                <w:rtl/>
                              </w:rPr>
                              <w:t xml:space="preserve"> </w:t>
                            </w:r>
                            <w:r w:rsidRPr="0002397A">
                              <w:rPr>
                                <w:rFonts w:hint="eastAsia"/>
                                <w:b/>
                                <w:bCs/>
                                <w:u w:val="single"/>
                                <w:rtl/>
                              </w:rPr>
                              <w:t>ישראל</w:t>
                            </w:r>
                            <w:r>
                              <w:rPr>
                                <w:rtl/>
                              </w:rPr>
                              <w:t xml:space="preserve">"  </w:t>
                            </w:r>
                            <w:r>
                              <w:rPr>
                                <w:rFonts w:hint="eastAsia"/>
                                <w:rtl/>
                              </w:rPr>
                              <w:t>יעבור</w:t>
                            </w:r>
                            <w:r>
                              <w:rPr>
                                <w:rtl/>
                              </w:rPr>
                              <w:t xml:space="preserve"> </w:t>
                            </w:r>
                            <w:r>
                              <w:rPr>
                                <w:rFonts w:hint="eastAsia"/>
                                <w:rtl/>
                              </w:rPr>
                              <w:t>זמן</w:t>
                            </w:r>
                            <w:r>
                              <w:rPr>
                                <w:rtl/>
                              </w:rPr>
                              <w:t xml:space="preserve"> </w:t>
                            </w:r>
                            <w:r>
                              <w:rPr>
                                <w:rFonts w:hint="eastAsia"/>
                                <w:rtl/>
                              </w:rPr>
                              <w:t>רב</w:t>
                            </w:r>
                            <w:r>
                              <w:rPr>
                                <w:rtl/>
                              </w:rPr>
                              <w:t xml:space="preserve"> </w:t>
                            </w:r>
                            <w:r>
                              <w:rPr>
                                <w:rFonts w:hint="eastAsia"/>
                                <w:rtl/>
                              </w:rPr>
                              <w:t>עד</w:t>
                            </w:r>
                            <w:r>
                              <w:rPr>
                                <w:rtl/>
                              </w:rPr>
                              <w:t xml:space="preserve"> </w:t>
                            </w:r>
                            <w:r>
                              <w:rPr>
                                <w:rFonts w:hint="eastAsia"/>
                                <w:rtl/>
                              </w:rPr>
                              <w:t>שהערבים</w:t>
                            </w:r>
                            <w:r>
                              <w:rPr>
                                <w:rtl/>
                              </w:rPr>
                              <w:t xml:space="preserve"> </w:t>
                            </w:r>
                            <w:r>
                              <w:rPr>
                                <w:rFonts w:hint="eastAsia"/>
                                <w:rtl/>
                              </w:rPr>
                              <w:t>יהיו</w:t>
                            </w:r>
                            <w:r>
                              <w:rPr>
                                <w:rtl/>
                              </w:rPr>
                              <w:t xml:space="preserve"> </w:t>
                            </w:r>
                            <w:r>
                              <w:rPr>
                                <w:rFonts w:hint="eastAsia"/>
                                <w:rtl/>
                              </w:rPr>
                              <w:t>מוכנים</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12F64EBD">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מגילה: אנכית 10" style="position:absolute;left:0;text-align:left;margin-left:300.7pt;margin-top:64.7pt;width:124.5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2" filled="f" strokecolor="window" strokeweight="2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">
                <v:path arrowok="t"/>
                <v:textbox>
                  <w:txbxContent>
                    <w:p w14:paraId="3087C2B2" wp14:textId="77777777" w:rsidR="00961AE5" w:rsidP="00961AE5" w:rsidRDefault="00961AE5">
                      <w:pPr>
                        <w:spacing w:line="240" w:lineRule="auto"/>
                        <w:jc w:val="center"/>
                      </w:pPr>
                      <w:r>
                        <w:rPr>
                          <w:rtl/>
                        </w:rPr>
                        <w:t>"</w:t>
                      </w:r>
                      <w:r w:rsidRPr="0002397A">
                        <w:rPr>
                          <w:rFonts w:hint="eastAsia"/>
                          <w:b/>
                          <w:bCs/>
                          <w:u w:val="single"/>
                          <w:rtl/>
                        </w:rPr>
                        <w:t>חדשות</w:t>
                      </w:r>
                      <w:r w:rsidRPr="0002397A">
                        <w:rPr>
                          <w:b/>
                          <w:bCs/>
                          <w:u w:val="single"/>
                          <w:rtl/>
                        </w:rPr>
                        <w:t xml:space="preserve"> </w:t>
                      </w:r>
                      <w:r w:rsidRPr="0002397A">
                        <w:rPr>
                          <w:rFonts w:hint="eastAsia"/>
                          <w:b/>
                          <w:bCs/>
                          <w:u w:val="single"/>
                          <w:rtl/>
                        </w:rPr>
                        <w:t>ישראל</w:t>
                      </w:r>
                      <w:r>
                        <w:rPr>
                          <w:rtl/>
                        </w:rPr>
                        <w:t xml:space="preserve">"  </w:t>
                      </w:r>
                      <w:r>
                        <w:rPr>
                          <w:rFonts w:hint="eastAsia"/>
                          <w:rtl/>
                        </w:rPr>
                        <w:t>יעבור</w:t>
                      </w:r>
                      <w:r>
                        <w:rPr>
                          <w:rtl/>
                        </w:rPr>
                        <w:t xml:space="preserve"> </w:t>
                      </w:r>
                      <w:r>
                        <w:rPr>
                          <w:rFonts w:hint="eastAsia"/>
                          <w:rtl/>
                        </w:rPr>
                        <w:t>זמן</w:t>
                      </w:r>
                      <w:r>
                        <w:rPr>
                          <w:rtl/>
                        </w:rPr>
                        <w:t xml:space="preserve"> </w:t>
                      </w:r>
                      <w:r>
                        <w:rPr>
                          <w:rFonts w:hint="eastAsia"/>
                          <w:rtl/>
                        </w:rPr>
                        <w:t>רב</w:t>
                      </w:r>
                      <w:r>
                        <w:rPr>
                          <w:rtl/>
                        </w:rPr>
                        <w:t xml:space="preserve"> </w:t>
                      </w:r>
                      <w:r>
                        <w:rPr>
                          <w:rFonts w:hint="eastAsia"/>
                          <w:rtl/>
                        </w:rPr>
                        <w:t>עד</w:t>
                      </w:r>
                      <w:r>
                        <w:rPr>
                          <w:rtl/>
                        </w:rPr>
                        <w:t xml:space="preserve"> </w:t>
                      </w:r>
                      <w:r>
                        <w:rPr>
                          <w:rFonts w:hint="eastAsia"/>
                          <w:rtl/>
                        </w:rPr>
                        <w:t>שהערבים</w:t>
                      </w:r>
                      <w:r>
                        <w:rPr>
                          <w:rtl/>
                        </w:rPr>
                        <w:t xml:space="preserve"> </w:t>
                      </w:r>
                      <w:r>
                        <w:rPr>
                          <w:rFonts w:hint="eastAsia"/>
                          <w:rtl/>
                        </w:rPr>
                        <w:t>יהיו</w:t>
                      </w:r>
                      <w:r>
                        <w:rPr>
                          <w:rtl/>
                        </w:rPr>
                        <w:t xml:space="preserve"> </w:t>
                      </w:r>
                      <w:r>
                        <w:rPr>
                          <w:rFonts w:hint="eastAsia"/>
                          <w:rtl/>
                        </w:rPr>
                        <w:t>מוכנים</w:t>
                      </w:r>
                      <w:r>
                        <w:rPr>
                          <w:rtl/>
                        </w:rPr>
                        <w:t xml:space="preserve"> </w:t>
                      </w:r>
                    </w:p>
                  </w:txbxContent>
                </v:textbox>
              </v:shape>
            </w:pict>
          </mc:Fallback>
        </mc:AlternateContent>
      </w:r>
      <w:r w:rsidR="00961AE5">
        <w:rPr>
          <w:noProof/>
        </w:rPr>
        <mc:AlternateContent>
          <mc:Choice Requires="wps">
            <w:drawing>
              <wp:anchor xmlns:wp14="http://schemas.microsoft.com/office/word/2010/wordprocessingDrawing" wp14:anchorId="13C73169" wp14:editId="7777777" distT="0" distB="0" distL="114300" distR="114300" simplePos="0" relativeHeight="251671552" behindDoc="0" locked="0" layoutInCell="1" allowOverlap="1">
                <wp:simplePos x="0" y="0"/>
                <wp:positionH relativeFrom="column">
                  <wp:posOffset>2513330</wp:posOffset>
                </wp:positionH>
                <wp:positionV relativeFrom="paragraph">
                  <wp:posOffset>350520</wp:posOffset>
                </wp:positionV>
                <wp:extent cx="857885" cy="324485"/>
                <wp:effectExtent l="46355" t="233045" r="38735" b="233045"/>
                <wp:wrapNone/>
                <wp:docPr id="11" name="צורה חופשית: צורה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99531">
                          <a:off x="0" y="0"/>
                          <a:ext cx="857885" cy="32448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54082 w 857885"/>
                            <a:gd name="T5" fmla="*/ 0 h 324485"/>
                            <a:gd name="T6" fmla="*/ 857885 w 857885"/>
                            <a:gd name="T7" fmla="*/ 0 h 324485"/>
                            <a:gd name="T8" fmla="*/ 857885 w 857885"/>
                            <a:gd name="T9" fmla="*/ 0 h 324485"/>
                            <a:gd name="T10" fmla="*/ 857885 w 857885"/>
                            <a:gd name="T11" fmla="*/ 270403 h 324485"/>
                            <a:gd name="T12" fmla="*/ 803803 w 857885"/>
                            <a:gd name="T13" fmla="*/ 324485 h 324485"/>
                            <a:gd name="T14" fmla="*/ 0 w 857885"/>
                            <a:gd name="T15" fmla="*/ 324485 h 324485"/>
                            <a:gd name="T16" fmla="*/ 0 w 857885"/>
                            <a:gd name="T17" fmla="*/ 324485 h 324485"/>
                            <a:gd name="T18" fmla="*/ 0 w 857885"/>
                            <a:gd name="T19" fmla="*/ 54082 h 324485"/>
                            <a:gd name="T20" fmla="*/ 54082 w 857885"/>
                            <a:gd name="T21" fmla="*/ 0 h 3244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857885"/>
                            <a:gd name="T32" fmla="*/ 0 h 324485"/>
                            <a:gd name="T33" fmla="*/ 857885 w 857885"/>
                            <a:gd name="T34" fmla="*/ 324485 h 324485"/>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857885" h="324485">
                              <a:moveTo>
                                <a:pt x="54082" y="0"/>
                              </a:moveTo>
                              <a:lnTo>
                                <a:pt x="857885" y="0"/>
                              </a:lnTo>
                              <a:lnTo>
                                <a:pt x="857885" y="270403"/>
                              </a:lnTo>
                              <a:cubicBezTo>
                                <a:pt x="857885" y="300272"/>
                                <a:pt x="833672" y="324485"/>
                                <a:pt x="803803" y="324485"/>
                              </a:cubicBezTo>
                              <a:lnTo>
                                <a:pt x="0" y="324485"/>
                              </a:lnTo>
                              <a:lnTo>
                                <a:pt x="0" y="54082"/>
                              </a:lnTo>
                              <a:cubicBezTo>
                                <a:pt x="0" y="24213"/>
                                <a:pt x="24213" y="0"/>
                                <a:pt x="54082" y="0"/>
                              </a:cubicBezTo>
                              <a:close/>
                            </a:path>
                          </a:pathLst>
                        </a:custGeom>
                        <a:solidFill>
                          <a:srgbClr val="FFFFFF"/>
                        </a:solidFill>
                        <a:ln w="25400">
                          <a:solidFill>
                            <a:srgbClr val="FFFFFF"/>
                          </a:solidFill>
                          <a:miter lim="800000"/>
                          <a:headEnd/>
                          <a:tailEnd/>
                        </a:ln>
                      </wps:spPr>
                      <wps:txbx>
                        <w:txbxContent>
                          <w:p xmlns:wp14="http://schemas.microsoft.com/office/word/2010/wordml" w14:paraId="0C98930B" wp14:textId="77777777" w:rsidRPr="0002397A" w:rsidR="00961AE5" w:rsidP="00961AE5" w:rsidRDefault="00961AE5">
                            <w:pPr>
                              <w:jc w:val="center"/>
                              <w:rPr>
                                <w:b/>
                                <w:bCs/>
                                <w:sz w:val="18"/>
                                <w:szCs w:val="18"/>
                              </w:rPr>
                            </w:pPr>
                            <w:r w:rsidRPr="0002397A">
                              <w:rPr>
                                <w:rFonts w:hint="eastAsia"/>
                                <w:b/>
                                <w:bCs/>
                                <w:sz w:val="18"/>
                                <w:szCs w:val="18"/>
                                <w:rtl/>
                              </w:rPr>
                              <w:t>מלחמת</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73B6B645">
              <v:shape id="צורה חופשית: צורה 11" style="position:absolute;left:0;text-align:left;margin-left:197.9pt;margin-top:27.6pt;width:67.55pt;height:25.55pt;rotation:251170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7885,324485" o:spid="_x0000_s1033" strokecolor="white" strokeweight="2pt" o:spt="100" adj="-11796480,,5400" path="m54082,l857885,r,270403c857885,300272,833672,324485,803803,324485l,324485,,54082c,24213,24213,,540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">
                <v:stroke joinstyle="miter"/>
                <v:formulas/>
                <v:path textboxrect="0,0,857885,324485" arrowok="t" o:connecttype="custom" o:connectlocs="54082,0;857885,0;857885,0;857885,270403;803803,324485;0,324485;0,324485;0,54082;54082,0" o:connectangles="0,0,0,0,0,0,0,0,0"/>
                <v:textbox>
                  <w:txbxContent>
                    <w:p w14:paraId="521A32C1" wp14:textId="77777777" w:rsidRPr="0002397A" w:rsidR="00961AE5" w:rsidP="00961AE5" w:rsidRDefault="00961AE5">
                      <w:pPr>
                        <w:jc w:val="center"/>
                        <w:rPr>
                          <w:b/>
                          <w:bCs/>
                          <w:sz w:val="18"/>
                          <w:szCs w:val="18"/>
                        </w:rPr>
                      </w:pPr>
                      <w:r w:rsidRPr="0002397A">
                        <w:rPr>
                          <w:rFonts w:hint="eastAsia"/>
                          <w:b/>
                          <w:bCs/>
                          <w:sz w:val="18"/>
                          <w:szCs w:val="18"/>
                          <w:rtl/>
                        </w:rPr>
                        <w:t>מלחמת</w:t>
                      </w:r>
                    </w:p>
                  </w:txbxContent>
                </v:textbox>
              </v:shape>
            </w:pict>
          </mc:Fallback>
        </mc:AlternateContent>
      </w:r>
      <w:r w:rsidR="00961AE5">
        <w:rPr>
          <w:rtl/>
        </w:rPr>
        <w:t xml:space="preserve"> </w:t>
      </w:r>
      <w:r w:rsidRPr="00F72276" w:rsidR="00961AE5">
        <w:rPr>
          <w:rFonts w:ascii="Arial Black" w:hAnsi="Arial Black"/>
          <w:noProof/>
          <w:color w:val="000000"/>
        </w:rPr>
        <w:drawing>
          <wp:inline xmlns:wp14="http://schemas.microsoft.com/office/word/2010/wordprocessingDrawing" wp14:anchorId="371B1E4B" wp14:editId="7777777" distT="0" distB="0" distL="0" distR="0">
            <wp:extent cx="4382770" cy="3096895"/>
            <wp:effectExtent l="38100" t="38100" r="36830" b="46355"/>
            <wp:docPr id="9" name="תמונה 9" descr="C:\Users\user\Documents\My Scans\2014-05 (מאי)\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C:\Users\user\Documents\My Scans\2014-05 (מאי)\scan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770" cy="3096895"/>
                    </a:xfrm>
                    <a:prstGeom prst="rect">
                      <a:avLst/>
                    </a:prstGeom>
                    <a:noFill/>
                    <a:ln w="38100" cmpd="sng">
                      <a:solidFill>
                        <a:srgbClr val="000000"/>
                      </a:solidFill>
                      <a:miter lim="800000"/>
                      <a:headEnd/>
                      <a:tailEnd/>
                    </a:ln>
                    <a:effectLst/>
                  </pic:spPr>
                </pic:pic>
              </a:graphicData>
            </a:graphic>
          </wp:inline>
        </w:drawing>
      </w:r>
    </w:p>
    <w:p xmlns:wp14="http://schemas.microsoft.com/office/word/2010/wordml" w14:paraId="60B44525" wp14:textId="77777777" w:rsidR="00961AE5" w:rsidRDefault="00961AE5" w:rsidP="00961AE5">
      <w:pPr>
        <w:pStyle w:val="1"/>
        <w:numPr>
          <w:ilvl w:val="0"/>
          <w:numId w:val="3"/>
        </w:numPr>
        <w:spacing w:after="0" w:line="360" w:lineRule="auto"/>
        <w:outlineLvl w:val="0"/>
        <w:rPr>
          <w:rFonts w:ascii="Arial" w:hAnsi="Arial" w:cs="David"/>
          <w:sz w:val="24"/>
          <w:szCs w:val="24"/>
          <w:lang w:eastAsia="he-IL"/>
        </w:rPr>
      </w:pPr>
      <w:r>
        <w:rPr>
          <w:rFonts w:ascii="Arial" w:hAnsi="Arial" w:cs="David"/>
          <w:sz w:val="24"/>
          <w:szCs w:val="24"/>
          <w:rtl/>
          <w:lang w:eastAsia="he-IL"/>
        </w:rPr>
        <w:t xml:space="preserve">הצג על פי הקריקטורה את הגורם לכך שמדינת ישראל הופתעה עם פרוץ מלחמת יום הכיפורים.         והבא </w:t>
      </w:r>
      <w:r w:rsidRPr="002E6698">
        <w:rPr>
          <w:rFonts w:ascii="Arial" w:hAnsi="Arial" w:cs="David"/>
          <w:sz w:val="24"/>
          <w:szCs w:val="24"/>
          <w:u w:val="single"/>
          <w:rtl/>
          <w:lang w:eastAsia="he-IL"/>
        </w:rPr>
        <w:t>ש</w:t>
      </w:r>
      <w:r>
        <w:rPr>
          <w:rFonts w:ascii="Arial" w:hAnsi="Arial" w:cs="David"/>
          <w:sz w:val="24"/>
          <w:szCs w:val="24"/>
          <w:u w:val="single"/>
          <w:rtl/>
          <w:lang w:eastAsia="he-IL"/>
        </w:rPr>
        <w:t>ת</w:t>
      </w:r>
      <w:r w:rsidRPr="002E6698">
        <w:rPr>
          <w:rFonts w:ascii="Arial" w:hAnsi="Arial" w:cs="David"/>
          <w:sz w:val="24"/>
          <w:szCs w:val="24"/>
          <w:u w:val="single"/>
          <w:rtl/>
          <w:lang w:eastAsia="he-IL"/>
        </w:rPr>
        <w:t>י</w:t>
      </w:r>
      <w:r w:rsidRPr="003437BF">
        <w:rPr>
          <w:rFonts w:ascii="Arial" w:hAnsi="Arial" w:cs="David"/>
          <w:sz w:val="24"/>
          <w:szCs w:val="24"/>
          <w:rtl/>
          <w:lang w:eastAsia="he-IL"/>
        </w:rPr>
        <w:t xml:space="preserve"> </w:t>
      </w:r>
      <w:r w:rsidRPr="0002397A">
        <w:rPr>
          <w:rFonts w:ascii="Arial" w:hAnsi="Arial" w:cs="David"/>
          <w:sz w:val="24"/>
          <w:szCs w:val="24"/>
          <w:rtl/>
          <w:lang w:eastAsia="he-IL"/>
        </w:rPr>
        <w:t>סיבות נוספות</w:t>
      </w:r>
      <w:r>
        <w:rPr>
          <w:rFonts w:ascii="Arial" w:hAnsi="Arial" w:cs="David"/>
          <w:sz w:val="24"/>
          <w:szCs w:val="24"/>
          <w:rtl/>
          <w:lang w:eastAsia="he-IL"/>
        </w:rPr>
        <w:t xml:space="preserve"> לפרוץ  המלחמה בהפתעה.  (13 נקודות)</w:t>
      </w:r>
    </w:p>
    <w:p xmlns:wp14="http://schemas.microsoft.com/office/word/2010/wordml" w14:paraId="5713DC52" wp14:textId="77777777" w:rsidR="00961AE5" w:rsidRDefault="00961AE5" w:rsidP="00961AE5">
      <w:pPr>
        <w:pStyle w:val="1"/>
        <w:numPr>
          <w:ilvl w:val="0"/>
          <w:numId w:val="3"/>
        </w:numPr>
        <w:spacing w:after="0" w:line="360" w:lineRule="auto"/>
        <w:outlineLvl w:val="0"/>
        <w:rPr>
          <w:rFonts w:ascii="Arial" w:hAnsi="Arial" w:cs="David"/>
          <w:sz w:val="24"/>
          <w:szCs w:val="24"/>
          <w:lang w:eastAsia="he-IL"/>
        </w:rPr>
      </w:pPr>
      <w:r>
        <w:rPr>
          <w:rFonts w:ascii="Arial" w:hAnsi="Arial" w:cs="David"/>
          <w:sz w:val="24"/>
          <w:szCs w:val="24"/>
          <w:rtl/>
          <w:lang w:eastAsia="he-IL"/>
        </w:rPr>
        <w:t xml:space="preserve">הצג </w:t>
      </w:r>
      <w:r w:rsidRPr="002E6698">
        <w:rPr>
          <w:rFonts w:ascii="Arial" w:hAnsi="Arial" w:cs="David"/>
          <w:sz w:val="24"/>
          <w:szCs w:val="24"/>
          <w:u w:val="single"/>
          <w:rtl/>
          <w:lang w:eastAsia="he-IL"/>
        </w:rPr>
        <w:t>שת</w:t>
      </w:r>
      <w:r w:rsidRPr="003437BF">
        <w:rPr>
          <w:rFonts w:ascii="Arial" w:hAnsi="Arial" w:cs="David"/>
          <w:sz w:val="24"/>
          <w:szCs w:val="24"/>
          <w:u w:val="single"/>
          <w:rtl/>
          <w:lang w:eastAsia="he-IL"/>
        </w:rPr>
        <w:t>י</w:t>
      </w:r>
      <w:r w:rsidRPr="003437BF">
        <w:rPr>
          <w:rFonts w:ascii="Arial" w:hAnsi="Arial" w:cs="David"/>
          <w:sz w:val="24"/>
          <w:szCs w:val="24"/>
          <w:rtl/>
          <w:lang w:eastAsia="he-IL"/>
        </w:rPr>
        <w:t xml:space="preserve"> </w:t>
      </w:r>
      <w:r w:rsidRPr="0002397A">
        <w:rPr>
          <w:rFonts w:ascii="Arial" w:hAnsi="Arial" w:cs="David"/>
          <w:sz w:val="24"/>
          <w:szCs w:val="24"/>
          <w:rtl/>
          <w:lang w:eastAsia="he-IL"/>
        </w:rPr>
        <w:t xml:space="preserve">השפעות </w:t>
      </w:r>
      <w:r>
        <w:rPr>
          <w:rFonts w:ascii="Arial" w:hAnsi="Arial" w:cs="David"/>
          <w:sz w:val="24"/>
          <w:szCs w:val="24"/>
          <w:rtl/>
          <w:lang w:eastAsia="he-IL"/>
        </w:rPr>
        <w:t xml:space="preserve">של  מלחמת יום הכיפורים  על מדינת ישראל בתחומים שונים. והסבר את ההשפעה של המלחמה על סוריה . (12 נקודות) </w:t>
      </w:r>
    </w:p>
    <w:p xmlns:wp14="http://schemas.microsoft.com/office/word/2010/wordml" w14:paraId="03EFCA41"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F96A722"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B95CD12"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220BBB2"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13CB595B"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6D9C8D39"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675E05EE"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2FC17F8B"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0A4F7224"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AE48A43"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0F40DEB"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77A52294"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007DCDA8"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450EA2D7"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3DD355C9"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1A81F0B1"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717AAFBA"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56EE48EE"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2908EB2C"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121FD38A"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1FE2DD96"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27357532" wp14:textId="77777777" w:rsidR="00767213" w:rsidRDefault="00767213" w:rsidP="00767213">
      <w:pPr>
        <w:pStyle w:val="1"/>
        <w:spacing w:after="0" w:line="360" w:lineRule="auto"/>
        <w:ind w:left="360"/>
        <w:outlineLvl w:val="0"/>
        <w:rPr>
          <w:rFonts w:ascii="Arial" w:hAnsi="Arial" w:cs="David"/>
          <w:sz w:val="24"/>
          <w:szCs w:val="24"/>
          <w:rtl/>
          <w:lang w:eastAsia="he-IL"/>
        </w:rPr>
      </w:pPr>
    </w:p>
    <w:p xmlns:wp14="http://schemas.microsoft.com/office/word/2010/wordml" w14:paraId="3CCB15E7" wp14:textId="77777777" w:rsidR="00767213" w:rsidRDefault="00767213" w:rsidP="00767213">
      <w:pPr>
        <w:pStyle w:val="1"/>
        <w:spacing w:after="0" w:line="360" w:lineRule="auto"/>
        <w:ind w:left="360"/>
        <w:outlineLvl w:val="0"/>
        <w:rPr>
          <w:rFonts w:ascii="Arial" w:hAnsi="Arial" w:cs="David"/>
          <w:b/>
          <w:bCs/>
          <w:sz w:val="24"/>
          <w:szCs w:val="24"/>
          <w:u w:val="single"/>
          <w:rtl/>
          <w:lang w:eastAsia="he-IL"/>
        </w:rPr>
      </w:pPr>
      <w:r>
        <w:rPr>
          <w:rFonts w:ascii="Arial" w:hAnsi="Arial"/>
          <w:rtl/>
        </w:rPr>
        <w:lastRenderedPageBreak/>
        <w:t>√</w:t>
      </w:r>
      <w:r>
        <w:rPr>
          <w:rFonts w:hint="cs" w:ascii="Arial" w:hAnsi="Arial" w:cs="David"/>
          <w:b/>
          <w:bCs/>
          <w:sz w:val="24"/>
          <w:szCs w:val="24"/>
          <w:u w:val="single"/>
          <w:rtl/>
          <w:lang w:eastAsia="he-IL"/>
        </w:rPr>
        <w:t xml:space="preserve"> </w:t>
      </w:r>
      <w:r w:rsidRPr="00767213">
        <w:rPr>
          <w:rFonts w:hint="cs" w:ascii="Arial" w:hAnsi="Arial" w:cs="David"/>
          <w:b/>
          <w:bCs/>
          <w:sz w:val="24"/>
          <w:szCs w:val="24"/>
          <w:u w:val="single"/>
          <w:rtl/>
          <w:lang w:eastAsia="he-IL"/>
        </w:rPr>
        <w:t xml:space="preserve">מלחמת יום הכיפורים </w:t>
      </w:r>
      <w:r w:rsidRPr="00767213">
        <w:rPr>
          <w:rFonts w:ascii="Arial" w:hAnsi="Arial" w:cs="David"/>
          <w:b/>
          <w:bCs/>
          <w:sz w:val="24"/>
          <w:szCs w:val="24"/>
          <w:u w:val="single"/>
          <w:rtl/>
          <w:lang w:eastAsia="he-IL"/>
        </w:rPr>
        <w:t>–</w:t>
      </w:r>
      <w:r w:rsidRPr="00767213">
        <w:rPr>
          <w:rFonts w:hint="cs" w:ascii="Arial" w:hAnsi="Arial" w:cs="David"/>
          <w:b/>
          <w:bCs/>
          <w:sz w:val="24"/>
          <w:szCs w:val="24"/>
          <w:u w:val="single"/>
          <w:rtl/>
          <w:lang w:eastAsia="he-IL"/>
        </w:rPr>
        <w:t xml:space="preserve"> שאלת מקור</w:t>
      </w:r>
    </w:p>
    <w:p xmlns:wp14="http://schemas.microsoft.com/office/word/2010/wordml" w14:paraId="7660EA86" wp14:textId="77777777" w:rsidR="00767213" w:rsidRPr="00767213" w:rsidRDefault="00767213" w:rsidP="00767213">
      <w:pPr>
        <w:pStyle w:val="1"/>
        <w:spacing w:after="0" w:line="360" w:lineRule="auto"/>
        <w:ind w:left="360"/>
        <w:outlineLvl w:val="0"/>
        <w:rPr>
          <w:rFonts w:ascii="Arial" w:hAnsi="Arial" w:cs="David"/>
          <w:sz w:val="24"/>
          <w:szCs w:val="24"/>
          <w:rtl/>
          <w:lang w:eastAsia="he-IL"/>
        </w:rPr>
      </w:pPr>
      <w:r w:rsidRPr="00767213">
        <w:rPr>
          <w:rFonts w:hint="cs" w:ascii="Arial" w:hAnsi="Arial" w:cs="David"/>
          <w:sz w:val="24"/>
          <w:szCs w:val="24"/>
          <w:rtl/>
          <w:lang w:eastAsia="he-IL"/>
        </w:rPr>
        <w:t>לפניך תמונה שצילם יוסי גרינברג מלשכת העיתונות הממשלתית, במלחמה יום הכיפורים בסיני.</w:t>
      </w:r>
    </w:p>
    <w:p xmlns:wp14="http://schemas.microsoft.com/office/word/2010/wordml" w14:paraId="5AEFDEB6" wp14:textId="77777777" w:rsidR="00767213" w:rsidRPr="00767213" w:rsidRDefault="00767213" w:rsidP="00767213">
      <w:pPr>
        <w:pStyle w:val="1"/>
        <w:spacing w:after="0" w:line="360" w:lineRule="auto"/>
        <w:ind w:left="360"/>
        <w:outlineLvl w:val="0"/>
        <w:rPr>
          <w:rFonts w:ascii="Arial" w:hAnsi="Arial" w:cs="David"/>
          <w:sz w:val="24"/>
          <w:szCs w:val="24"/>
          <w:rtl/>
          <w:lang w:eastAsia="he-IL"/>
        </w:rPr>
      </w:pPr>
      <w:r w:rsidRPr="00767213">
        <w:rPr>
          <w:rFonts w:hint="cs" w:ascii="Arial" w:hAnsi="Arial" w:cs="David"/>
          <w:sz w:val="24"/>
          <w:szCs w:val="24"/>
          <w:rtl/>
          <w:lang w:eastAsia="he-IL"/>
        </w:rPr>
        <w:t>התבונן בתמונה היטב וענה על השאלות הנלוות.</w:t>
      </w:r>
    </w:p>
    <w:p xmlns:wp14="http://schemas.microsoft.com/office/word/2010/wordml" w14:paraId="07F023C8" wp14:textId="77777777" w:rsidR="00767213" w:rsidRDefault="00767213" w:rsidP="00767213">
      <w:pPr>
        <w:pStyle w:val="1"/>
        <w:spacing w:after="0" w:line="360" w:lineRule="auto"/>
        <w:ind w:left="360"/>
        <w:outlineLvl w:val="0"/>
        <w:rPr>
          <w:rFonts w:ascii="Arial" w:hAnsi="Arial" w:cs="David"/>
          <w:b/>
          <w:bCs/>
          <w:sz w:val="24"/>
          <w:szCs w:val="24"/>
          <w:rtl/>
          <w:lang w:eastAsia="he-IL"/>
        </w:rPr>
      </w:pPr>
      <w:r w:rsidRPr="00767213">
        <w:rPr>
          <w:rFonts w:ascii="Arial" w:hAnsi="Arial" w:cs="David"/>
          <w:b/>
          <w:bCs/>
          <w:noProof/>
          <w:sz w:val="24"/>
          <w:szCs w:val="24"/>
          <w:lang w:eastAsia="he-IL"/>
        </w:rPr>
        <w:drawing>
          <wp:inline xmlns:wp14="http://schemas.microsoft.com/office/word/2010/wordprocessingDrawing" distT="0" distB="0" distL="0" distR="0" wp14:anchorId="522683DA" wp14:editId="696BA9E1">
            <wp:extent cx="5759450" cy="3834130"/>
            <wp:effectExtent l="0" t="0" r="0" b="0"/>
            <wp:docPr id="3075" name="Picture 4" descr="http://www.the7eye.org.il/wp-content/uploads/2010/10/061010_kippur_1280.jpg">
              <a:hlinkClick xmlns:a="http://schemas.openxmlformats.org/drawingml/2006/main" r:id="rId12"/>
              <a:extLst xmlns:a="http://schemas.openxmlformats.org/drawingml/2006/main">
                <a:ext uri="{FF2B5EF4-FFF2-40B4-BE49-F238E27FC236}">
                  <a16:creationId xmlns:a16="http://schemas.microsoft.com/office/drawing/2014/main" id="{5488BD8A-9796-4EE0-BF9C-F008C8E01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http://www.the7eye.org.il/wp-content/uploads/2010/10/061010_kippur_1280.jpg">
                      <a:hlinkClick r:id="rId12"/>
                      <a:extLst>
                        <a:ext uri="{FF2B5EF4-FFF2-40B4-BE49-F238E27FC236}">
                          <a16:creationId xmlns:a16="http://schemas.microsoft.com/office/drawing/2014/main" id="{5488BD8A-9796-4EE0-BF9C-F008C8E01AF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34130"/>
                    </a:xfrm>
                    <a:prstGeom prst="rect">
                      <a:avLst/>
                    </a:prstGeom>
                    <a:noFill/>
                    <a:ln>
                      <a:noFill/>
                    </a:ln>
                    <a:extLst/>
                  </pic:spPr>
                </pic:pic>
              </a:graphicData>
            </a:graphic>
          </wp:inline>
        </w:drawing>
      </w:r>
    </w:p>
    <w:p xmlns:wp14="http://schemas.microsoft.com/office/word/2010/wordml" w14:paraId="1940C9DA" wp14:textId="77777777" w:rsidR="00CE6728" w:rsidRDefault="00767213" w:rsidP="00CE6728">
      <w:pPr>
        <w:tabs>
          <w:tab w:val="left" w:pos="1627"/>
        </w:tabs>
        <w:rPr>
          <w:rtl/>
          <w:lang w:eastAsia="he-IL"/>
        </w:rPr>
      </w:pPr>
      <w:r>
        <w:rPr>
          <w:rFonts w:hint="cs"/>
          <w:rtl/>
          <w:lang w:eastAsia="he-IL"/>
        </w:rPr>
        <w:t xml:space="preserve">      בתמונה </w:t>
      </w:r>
      <w:r>
        <w:rPr>
          <w:rtl/>
          <w:lang w:eastAsia="he-IL"/>
        </w:rPr>
        <w:t>–</w:t>
      </w:r>
      <w:r>
        <w:rPr>
          <w:rFonts w:hint="cs"/>
          <w:rtl/>
          <w:lang w:eastAsia="he-IL"/>
        </w:rPr>
        <w:t xml:space="preserve"> האלוף אריאל שרון (עם התחבושת), שר הביטחון רא"ל במיל' משה דיין (עם הרטי</w:t>
      </w:r>
      <w:r w:rsidR="00CE6728">
        <w:rPr>
          <w:rFonts w:hint="cs"/>
          <w:rtl/>
          <w:lang w:eastAsia="he-IL"/>
        </w:rPr>
        <w:t>י</w:t>
      </w:r>
      <w:r>
        <w:rPr>
          <w:rFonts w:hint="cs"/>
          <w:rtl/>
          <w:lang w:eastAsia="he-IL"/>
        </w:rPr>
        <w:t>ה)</w:t>
      </w:r>
      <w:r w:rsidR="00CE6728">
        <w:rPr>
          <w:rFonts w:hint="cs"/>
          <w:rtl/>
          <w:lang w:eastAsia="he-IL"/>
        </w:rPr>
        <w:t xml:space="preserve">             </w:t>
      </w:r>
    </w:p>
    <w:p xmlns:wp14="http://schemas.microsoft.com/office/word/2010/wordml" w14:paraId="146F73D3" wp14:textId="77777777" w:rsidR="00C450F5" w:rsidRDefault="00CE6728" w:rsidP="00CE6728">
      <w:pPr>
        <w:tabs>
          <w:tab w:val="left" w:pos="1627"/>
        </w:tabs>
        <w:rPr>
          <w:rtl/>
          <w:lang w:eastAsia="he-IL"/>
        </w:rPr>
      </w:pPr>
      <w:r>
        <w:rPr>
          <w:rFonts w:hint="cs"/>
          <w:rtl/>
          <w:lang w:eastAsia="he-IL"/>
        </w:rPr>
        <w:t xml:space="preserve">      הרמטכ"ל לשעבר רא"ל חיים בר-לב (עם הכומתה על הכותפת).</w:t>
      </w:r>
      <w:r w:rsidR="00C450F5">
        <w:rPr>
          <w:rFonts w:hint="cs"/>
          <w:rtl/>
          <w:lang w:eastAsia="he-IL"/>
        </w:rPr>
        <w:t xml:space="preserve">  </w:t>
      </w:r>
    </w:p>
    <w:p xmlns:wp14="http://schemas.microsoft.com/office/word/2010/wordml" w14:paraId="67F4FE7B" wp14:textId="77777777" w:rsidR="00767213" w:rsidRDefault="00C450F5" w:rsidP="00CE6728">
      <w:pPr>
        <w:tabs>
          <w:tab w:val="left" w:pos="1627"/>
        </w:tabs>
        <w:rPr>
          <w:rtl/>
          <w:lang w:eastAsia="he-IL"/>
        </w:rPr>
      </w:pPr>
      <w:r>
        <w:rPr>
          <w:rFonts w:hint="cs"/>
          <w:rtl/>
          <w:lang w:eastAsia="he-IL"/>
        </w:rPr>
        <w:t xml:space="preserve">      מקור התמונה - </w:t>
      </w:r>
      <w:r w:rsidRPr="00C450F5">
        <w:rPr>
          <w:lang w:eastAsia="he-IL"/>
        </w:rPr>
        <w:t>https://www.the7eye.org.il/55369</w:t>
      </w:r>
    </w:p>
    <w:p xmlns:wp14="http://schemas.microsoft.com/office/word/2010/wordml" w14:paraId="4BDB5498" wp14:textId="77777777" w:rsidR="00CE6728" w:rsidRDefault="00CE6728" w:rsidP="00CE6728">
      <w:pPr>
        <w:tabs>
          <w:tab w:val="left" w:pos="1627"/>
        </w:tabs>
        <w:rPr>
          <w:rtl/>
          <w:lang w:eastAsia="he-IL"/>
        </w:rPr>
      </w:pPr>
    </w:p>
    <w:p xmlns:wp14="http://schemas.microsoft.com/office/word/2010/wordml" w14:paraId="4BC00DCC" wp14:textId="77777777" w:rsidR="00CE6728" w:rsidRDefault="00CE6728" w:rsidP="00CE6728">
      <w:pPr>
        <w:tabs>
          <w:tab w:val="left" w:pos="1627"/>
        </w:tabs>
        <w:rPr>
          <w:rtl/>
          <w:lang w:eastAsia="he-IL"/>
        </w:rPr>
      </w:pPr>
      <w:r>
        <w:rPr>
          <w:rFonts w:hint="cs"/>
          <w:rtl/>
          <w:lang w:eastAsia="he-IL"/>
        </w:rPr>
        <w:t>א. כיצד התמונה מתארת את ההפתעה שישראל הופתעה בה עם פרוץ המלחמה ותוצאותיה. הסבר מדוע הופתעה ישראל</w:t>
      </w:r>
      <w:r w:rsidR="00482754">
        <w:rPr>
          <w:rFonts w:hint="cs"/>
          <w:rtl/>
          <w:lang w:eastAsia="he-IL"/>
        </w:rPr>
        <w:t xml:space="preserve"> (12 נק').</w:t>
      </w:r>
    </w:p>
    <w:p xmlns:wp14="http://schemas.microsoft.com/office/word/2010/wordml" w14:paraId="366821ED" wp14:textId="77777777" w:rsidR="00CE6728" w:rsidRPr="00767213" w:rsidRDefault="00CE6728" w:rsidP="00CE6728">
      <w:pPr>
        <w:tabs>
          <w:tab w:val="left" w:pos="1627"/>
        </w:tabs>
        <w:rPr>
          <w:rtl/>
          <w:lang w:eastAsia="he-IL"/>
        </w:rPr>
      </w:pPr>
      <w:r>
        <w:rPr>
          <w:rFonts w:hint="cs"/>
          <w:rtl/>
          <w:lang w:eastAsia="he-IL"/>
        </w:rPr>
        <w:t>ב. הצג את תוצאות המלחמה והסבר כיצד תוצאות אלה קידמו את חתימת הסכם השלום בין ישראל ומצרים</w:t>
      </w:r>
      <w:r w:rsidR="00482754">
        <w:rPr>
          <w:rFonts w:hint="cs"/>
          <w:rtl/>
          <w:lang w:eastAsia="he-IL"/>
        </w:rPr>
        <w:t xml:space="preserve"> (13 נק')</w:t>
      </w:r>
      <w:r>
        <w:rPr>
          <w:rFonts w:hint="cs"/>
          <w:rtl/>
          <w:lang w:eastAsia="he-IL"/>
        </w:rPr>
        <w:t>.</w:t>
      </w:r>
    </w:p>
    <w:sectPr w:rsidR="00CE6728" w:rsidRPr="00767213" w:rsidSect="003F2EC0">
      <w:pgSz w:w="11906" w:h="16838"/>
      <w:pgMar w:top="567" w:right="1418" w:bottom="567" w:left="1418" w:header="425"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bDavidNewPro-Regular">
    <w:altName w:val="Arial"/>
    <w:panose1 w:val="00000000000000000000"/>
    <w:charset w:val="B1"/>
    <w:family w:val="auto"/>
    <w:notTrueType/>
    <w:pitch w:val="default"/>
    <w:sig w:usb0="00001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837"/>
    <w:multiLevelType w:val="hybridMultilevel"/>
    <w:tmpl w:val="D74622A4"/>
    <w:lvl w:ilvl="0" w:tplc="EE3273E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E0311A"/>
    <w:multiLevelType w:val="hybridMultilevel"/>
    <w:tmpl w:val="135AE29E"/>
    <w:lvl w:ilvl="0" w:tplc="469AE050">
      <w:start w:val="1"/>
      <w:numFmt w:val="hebrew1"/>
      <w:lvlText w:val="%1."/>
      <w:lvlJc w:val="left"/>
      <w:pPr>
        <w:ind w:left="675" w:hanging="360"/>
      </w:pPr>
      <w:rPr>
        <w:rFonts w:hint="default" w:cs="Times New Roman"/>
        <w:szCs w:val="22"/>
      </w:rPr>
    </w:lvl>
    <w:lvl w:ilvl="1" w:tplc="04090019" w:tentative="1">
      <w:start w:val="1"/>
      <w:numFmt w:val="lowerLetter"/>
      <w:lvlText w:val="%2."/>
      <w:lvlJc w:val="left"/>
      <w:pPr>
        <w:ind w:left="1395" w:hanging="360"/>
      </w:pPr>
      <w:rPr>
        <w:rFonts w:cs="Times New Roman"/>
      </w:rPr>
    </w:lvl>
    <w:lvl w:ilvl="2" w:tplc="0409001B" w:tentative="1">
      <w:start w:val="1"/>
      <w:numFmt w:val="lowerRoman"/>
      <w:lvlText w:val="%3."/>
      <w:lvlJc w:val="right"/>
      <w:pPr>
        <w:ind w:left="2115" w:hanging="180"/>
      </w:pPr>
      <w:rPr>
        <w:rFonts w:cs="Times New Roman"/>
      </w:rPr>
    </w:lvl>
    <w:lvl w:ilvl="3" w:tplc="0409000F" w:tentative="1">
      <w:start w:val="1"/>
      <w:numFmt w:val="decimal"/>
      <w:lvlText w:val="%4."/>
      <w:lvlJc w:val="left"/>
      <w:pPr>
        <w:ind w:left="2835" w:hanging="360"/>
      </w:pPr>
      <w:rPr>
        <w:rFonts w:cs="Times New Roman"/>
      </w:rPr>
    </w:lvl>
    <w:lvl w:ilvl="4" w:tplc="04090019" w:tentative="1">
      <w:start w:val="1"/>
      <w:numFmt w:val="lowerLetter"/>
      <w:lvlText w:val="%5."/>
      <w:lvlJc w:val="left"/>
      <w:pPr>
        <w:ind w:left="3555" w:hanging="360"/>
      </w:pPr>
      <w:rPr>
        <w:rFonts w:cs="Times New Roman"/>
      </w:rPr>
    </w:lvl>
    <w:lvl w:ilvl="5" w:tplc="0409001B" w:tentative="1">
      <w:start w:val="1"/>
      <w:numFmt w:val="lowerRoman"/>
      <w:lvlText w:val="%6."/>
      <w:lvlJc w:val="right"/>
      <w:pPr>
        <w:ind w:left="4275" w:hanging="180"/>
      </w:pPr>
      <w:rPr>
        <w:rFonts w:cs="Times New Roman"/>
      </w:rPr>
    </w:lvl>
    <w:lvl w:ilvl="6" w:tplc="0409000F" w:tentative="1">
      <w:start w:val="1"/>
      <w:numFmt w:val="decimal"/>
      <w:lvlText w:val="%7."/>
      <w:lvlJc w:val="left"/>
      <w:pPr>
        <w:ind w:left="4995" w:hanging="360"/>
      </w:pPr>
      <w:rPr>
        <w:rFonts w:cs="Times New Roman"/>
      </w:rPr>
    </w:lvl>
    <w:lvl w:ilvl="7" w:tplc="04090019" w:tentative="1">
      <w:start w:val="1"/>
      <w:numFmt w:val="lowerLetter"/>
      <w:lvlText w:val="%8."/>
      <w:lvlJc w:val="left"/>
      <w:pPr>
        <w:ind w:left="5715" w:hanging="360"/>
      </w:pPr>
      <w:rPr>
        <w:rFonts w:cs="Times New Roman"/>
      </w:rPr>
    </w:lvl>
    <w:lvl w:ilvl="8" w:tplc="0409001B" w:tentative="1">
      <w:start w:val="1"/>
      <w:numFmt w:val="lowerRoman"/>
      <w:lvlText w:val="%9."/>
      <w:lvlJc w:val="right"/>
      <w:pPr>
        <w:ind w:left="6435" w:hanging="180"/>
      </w:pPr>
      <w:rPr>
        <w:rFonts w:cs="Times New Roman"/>
      </w:rPr>
    </w:lvl>
  </w:abstractNum>
  <w:abstractNum w:abstractNumId="2" w15:restartNumberingAfterBreak="0">
    <w:nsid w:val="0C3612D2"/>
    <w:multiLevelType w:val="hybridMultilevel"/>
    <w:tmpl w:val="14D20A6E"/>
    <w:lvl w:ilvl="0" w:tplc="96E07CE2">
      <w:start w:val="14"/>
      <w:numFmt w:val="decimal"/>
      <w:lvlText w:val="%1."/>
      <w:lvlJc w:val="left"/>
      <w:pPr>
        <w:ind w:left="502"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5A41A7"/>
    <w:multiLevelType w:val="hybridMultilevel"/>
    <w:tmpl w:val="6B9E11EE"/>
    <w:lvl w:ilvl="0" w:tplc="06DEE4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A270E"/>
    <w:multiLevelType w:val="hybridMultilevel"/>
    <w:tmpl w:val="1FE63242"/>
    <w:lvl w:ilvl="0" w:tplc="F7AC1D8E">
      <w:start w:val="1"/>
      <w:numFmt w:val="hebrew1"/>
      <w:lvlText w:val="%1."/>
      <w:lvlJc w:val="left"/>
      <w:pPr>
        <w:ind w:left="720" w:hanging="360"/>
      </w:pPr>
      <w:rPr>
        <w:rFonts w:hint="default" w:cs="Times New Roman"/>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3006B30"/>
    <w:multiLevelType w:val="hybridMultilevel"/>
    <w:tmpl w:val="4EE626A6"/>
    <w:lvl w:ilvl="0" w:tplc="1110EF48">
      <w:start w:val="1"/>
      <w:numFmt w:val="decimal"/>
      <w:lvlText w:val="%1."/>
      <w:lvlJc w:val="left"/>
      <w:pPr>
        <w:tabs>
          <w:tab w:val="num" w:pos="1080"/>
        </w:tabs>
        <w:ind w:left="1080" w:right="720" w:hanging="360"/>
      </w:pPr>
      <w:rPr>
        <w:rFonts w:hint="cs"/>
        <w:b/>
        <w:bCs/>
        <w:sz w:val="28"/>
        <w:szCs w:val="24"/>
      </w:rPr>
    </w:lvl>
    <w:lvl w:ilvl="1" w:tplc="FB12A438">
      <w:start w:val="2"/>
      <w:numFmt w:val="hebrew1"/>
      <w:lvlText w:val="%2."/>
      <w:lvlJc w:val="left"/>
      <w:pPr>
        <w:tabs>
          <w:tab w:val="num" w:pos="1800"/>
        </w:tabs>
        <w:ind w:left="1800" w:right="1440" w:hanging="360"/>
      </w:pPr>
      <w:rPr>
        <w:rFonts w:hint="cs"/>
      </w:rPr>
    </w:lvl>
    <w:lvl w:ilvl="2" w:tplc="040D001B" w:tentative="1">
      <w:start w:val="1"/>
      <w:numFmt w:val="lowerRoman"/>
      <w:lvlText w:val="%3."/>
      <w:lvlJc w:val="right"/>
      <w:pPr>
        <w:tabs>
          <w:tab w:val="num" w:pos="2520"/>
        </w:tabs>
        <w:ind w:left="2520" w:right="2160" w:hanging="180"/>
      </w:pPr>
    </w:lvl>
    <w:lvl w:ilvl="3" w:tplc="040D000F" w:tentative="1">
      <w:start w:val="1"/>
      <w:numFmt w:val="decimal"/>
      <w:lvlText w:val="%4."/>
      <w:lvlJc w:val="left"/>
      <w:pPr>
        <w:tabs>
          <w:tab w:val="num" w:pos="3240"/>
        </w:tabs>
        <w:ind w:left="3240" w:right="2880" w:hanging="360"/>
      </w:pPr>
    </w:lvl>
    <w:lvl w:ilvl="4" w:tplc="040D0019" w:tentative="1">
      <w:start w:val="1"/>
      <w:numFmt w:val="lowerLetter"/>
      <w:lvlText w:val="%5."/>
      <w:lvlJc w:val="left"/>
      <w:pPr>
        <w:tabs>
          <w:tab w:val="num" w:pos="3960"/>
        </w:tabs>
        <w:ind w:left="3960" w:right="3600" w:hanging="360"/>
      </w:pPr>
    </w:lvl>
    <w:lvl w:ilvl="5" w:tplc="040D001B" w:tentative="1">
      <w:start w:val="1"/>
      <w:numFmt w:val="lowerRoman"/>
      <w:lvlText w:val="%6."/>
      <w:lvlJc w:val="right"/>
      <w:pPr>
        <w:tabs>
          <w:tab w:val="num" w:pos="4680"/>
        </w:tabs>
        <w:ind w:left="4680" w:right="4320" w:hanging="180"/>
      </w:pPr>
    </w:lvl>
    <w:lvl w:ilvl="6" w:tplc="040D000F" w:tentative="1">
      <w:start w:val="1"/>
      <w:numFmt w:val="decimal"/>
      <w:lvlText w:val="%7."/>
      <w:lvlJc w:val="left"/>
      <w:pPr>
        <w:tabs>
          <w:tab w:val="num" w:pos="5400"/>
        </w:tabs>
        <w:ind w:left="5400" w:right="5040" w:hanging="360"/>
      </w:pPr>
    </w:lvl>
    <w:lvl w:ilvl="7" w:tplc="040D0019" w:tentative="1">
      <w:start w:val="1"/>
      <w:numFmt w:val="lowerLetter"/>
      <w:lvlText w:val="%8."/>
      <w:lvlJc w:val="left"/>
      <w:pPr>
        <w:tabs>
          <w:tab w:val="num" w:pos="6120"/>
        </w:tabs>
        <w:ind w:left="6120" w:right="5760" w:hanging="360"/>
      </w:pPr>
    </w:lvl>
    <w:lvl w:ilvl="8" w:tplc="040D001B" w:tentative="1">
      <w:start w:val="1"/>
      <w:numFmt w:val="lowerRoman"/>
      <w:lvlText w:val="%9."/>
      <w:lvlJc w:val="right"/>
      <w:pPr>
        <w:tabs>
          <w:tab w:val="num" w:pos="6840"/>
        </w:tabs>
        <w:ind w:left="6840" w:right="6480" w:hanging="180"/>
      </w:pPr>
    </w:lvl>
  </w:abstractNum>
  <w:abstractNum w:abstractNumId="6" w15:restartNumberingAfterBreak="0">
    <w:nsid w:val="699D6738"/>
    <w:multiLevelType w:val="hybridMultilevel"/>
    <w:tmpl w:val="50A4F974"/>
    <w:lvl w:ilvl="0" w:tplc="EE3273E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A7F"/>
    <w:rsid w:val="000A6BD8"/>
    <w:rsid w:val="000B74C9"/>
    <w:rsid w:val="000F063B"/>
    <w:rsid w:val="002A4D4E"/>
    <w:rsid w:val="00303C82"/>
    <w:rsid w:val="00380A7F"/>
    <w:rsid w:val="00396960"/>
    <w:rsid w:val="003A3DF4"/>
    <w:rsid w:val="003A6547"/>
    <w:rsid w:val="003F2EC0"/>
    <w:rsid w:val="003F3626"/>
    <w:rsid w:val="00444113"/>
    <w:rsid w:val="00482754"/>
    <w:rsid w:val="00495731"/>
    <w:rsid w:val="004E265A"/>
    <w:rsid w:val="004E3523"/>
    <w:rsid w:val="00513280"/>
    <w:rsid w:val="00542A04"/>
    <w:rsid w:val="00550DC7"/>
    <w:rsid w:val="005673F9"/>
    <w:rsid w:val="00591360"/>
    <w:rsid w:val="005B6BE2"/>
    <w:rsid w:val="005D631C"/>
    <w:rsid w:val="006240F8"/>
    <w:rsid w:val="00686CD1"/>
    <w:rsid w:val="00767213"/>
    <w:rsid w:val="007E4398"/>
    <w:rsid w:val="00961AE5"/>
    <w:rsid w:val="009A19A1"/>
    <w:rsid w:val="009C064C"/>
    <w:rsid w:val="00A10D61"/>
    <w:rsid w:val="00B5188F"/>
    <w:rsid w:val="00BC2AA8"/>
    <w:rsid w:val="00BD038A"/>
    <w:rsid w:val="00C12AF8"/>
    <w:rsid w:val="00C15DF4"/>
    <w:rsid w:val="00C325FD"/>
    <w:rsid w:val="00C450F5"/>
    <w:rsid w:val="00C45922"/>
    <w:rsid w:val="00C70EA3"/>
    <w:rsid w:val="00CC0817"/>
    <w:rsid w:val="00CE6728"/>
    <w:rsid w:val="00D06930"/>
    <w:rsid w:val="00D47CD1"/>
    <w:rsid w:val="00DF5B1C"/>
    <w:rsid w:val="00E2346D"/>
    <w:rsid w:val="00EF181C"/>
    <w:rsid w:val="00FF26A3"/>
    <w:rsid w:val="32D562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6278"/>
  <w15:chartTrackingRefBased/>
  <w15:docId w15:val="{cd04eb81-325f-42e8-a5e5-d758374860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David" w:hAnsi="David" w:cs="David" w:eastAsiaTheme="minorHAnsi"/>
        <w:sz w:val="24"/>
        <w:szCs w:val="24"/>
        <w:lang w:val="en-US" w:eastAsia="en-US" w:bidi="he-IL"/>
      </w:rPr>
    </w:rPrDefault>
    <w:pPrDefault>
      <w:pPr>
        <w:bidi/>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a" w:default="1">
    <w:name w:val="Normal"/>
    <w:qFormat/>
    <w:rsid w:val="00380A7F"/>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4E265A"/>
    <w:pPr>
      <w:spacing w:after="0" w:line="240" w:lineRule="auto"/>
      <w:ind w:left="720"/>
    </w:pPr>
    <w:rPr>
      <w:rFonts w:ascii="Times New Roman" w:hAnsi="Times New Roman" w:eastAsia="Times New Roman" w:cs="Times New Roman"/>
    </w:rPr>
  </w:style>
  <w:style w:type="character" w:styleId="apple-converted-space" w:customStyle="1">
    <w:name w:val="apple-converted-space"/>
    <w:basedOn w:val="a0"/>
    <w:rsid w:val="00C15DF4"/>
  </w:style>
  <w:style w:type="paragraph" w:styleId="a4">
    <w:name w:val="footnote text"/>
    <w:basedOn w:val="a"/>
    <w:link w:val="a5"/>
    <w:semiHidden/>
    <w:rsid w:val="00C70EA3"/>
    <w:pPr>
      <w:spacing w:after="0" w:line="240" w:lineRule="auto"/>
    </w:pPr>
    <w:rPr>
      <w:rFonts w:ascii="Times New Roman" w:hAnsi="Times New Roman" w:eastAsia="Times New Roman"/>
      <w:sz w:val="20"/>
      <w:szCs w:val="20"/>
    </w:rPr>
  </w:style>
  <w:style w:type="character" w:styleId="a5" w:customStyle="1">
    <w:name w:val="טקסט הערת שוליים תו"/>
    <w:basedOn w:val="a0"/>
    <w:link w:val="a4"/>
    <w:semiHidden/>
    <w:rsid w:val="00C70EA3"/>
    <w:rPr>
      <w:rFonts w:ascii="Times New Roman" w:hAnsi="Times New Roman" w:eastAsia="Times New Roman"/>
      <w:sz w:val="20"/>
      <w:szCs w:val="20"/>
    </w:rPr>
  </w:style>
  <w:style w:type="paragraph" w:styleId="1" w:customStyle="1">
    <w:name w:val="פיסקת רשימה1"/>
    <w:basedOn w:val="a"/>
    <w:rsid w:val="00961AE5"/>
    <w:pPr>
      <w:spacing w:after="200" w:line="276" w:lineRule="auto"/>
      <w:ind w:left="720"/>
      <w:contextualSpacing/>
    </w:pPr>
    <w:rPr>
      <w:rFonts w:ascii="Calibri" w:hAnsi="Calibri" w:eastAsia="Times New Roman" w:cs="Arial"/>
      <w:sz w:val="22"/>
      <w:szCs w:val="22"/>
    </w:rPr>
  </w:style>
  <w:style w:type="paragraph" w:styleId="a6">
    <w:name w:val="No Spacing"/>
    <w:uiPriority w:val="1"/>
    <w:qFormat/>
    <w:rsid w:val="005673F9"/>
    <w:pPr>
      <w:bidi w:val="0"/>
      <w:spacing w:after="0" w:line="240" w:lineRule="auto"/>
    </w:pPr>
    <w:rPr>
      <w:rFonts w:ascii="Times New Roman" w:hAnsi="Times New Roman" w:eastAsia="Calibri"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oogle.co.il/url?sa=i&amp;rct=j&amp;q=%D7%9E%D7%9C%D7%97%D7%9E%D7%AA+%D7%99%D7%95%D7%9D+%D7%9B%D7%99%D7%A4%D7%95%D7%A8+%D7%AA%D7%9E%D7%95%D7%A0%D7%95%D7%AA&amp;source=images&amp;cd=&amp;cad=rja&amp;docid=mdRpKKJ2se7iZM&amp;tbnid=VCpJJZJd_JhyyM:&amp;ved=0CAUQjRw&amp;url=http://www.the7eye.org.il/55369&amp;ei=wyN0Uan8FOrK0QW3x4BI&amp;psig=AFQjCNFdqFNiOCKSEqo5aUY6oXbWIBr9iw&amp;ust=13666519081667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1858</Words>
  <Characters>9292</Characters>
  <Application>Microsoft Office Word</Application>
  <DocSecurity>0</DocSecurity>
  <Lines>77</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sali manor franco</dc:creator>
  <keywords/>
  <dc:description/>
  <lastModifiedBy>סלי מנור פרנקו</lastModifiedBy>
  <revision>3</revision>
  <dcterms:created xsi:type="dcterms:W3CDTF">2018-10-07T07:15:42.1132460Z</dcterms:created>
  <dcterms:modified xsi:type="dcterms:W3CDTF">2018-10-07T07:14:00.0000000Z</dcterms:modified>
</coreProperties>
</file>