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9AB7" w14:textId="3559D553" w:rsidR="00D9765E" w:rsidRPr="002C66AD" w:rsidRDefault="00F70135" w:rsidP="002C66AD">
      <w:pPr>
        <w:jc w:val="center"/>
        <w:rPr>
          <w:rFonts w:ascii="David" w:hAnsi="David" w:cs="David"/>
          <w:b/>
          <w:bCs/>
          <w:sz w:val="24"/>
          <w:szCs w:val="24"/>
          <w:u w:val="single"/>
          <w:rtl/>
        </w:rPr>
      </w:pPr>
      <w:r w:rsidRPr="002C66AD">
        <w:rPr>
          <w:rFonts w:ascii="David" w:hAnsi="David" w:cs="David"/>
          <w:b/>
          <w:bCs/>
          <w:sz w:val="24"/>
          <w:szCs w:val="24"/>
          <w:u w:val="single"/>
          <w:rtl/>
        </w:rPr>
        <w:t xml:space="preserve">ללמדו אומנות </w:t>
      </w:r>
      <w:r w:rsidRPr="002C66AD">
        <w:rPr>
          <w:rFonts w:ascii="David" w:hAnsi="David" w:cs="David"/>
          <w:sz w:val="24"/>
          <w:szCs w:val="24"/>
          <w:u w:val="single"/>
          <w:rtl/>
        </w:rPr>
        <w:t>(עמ' 78-91)</w:t>
      </w:r>
    </w:p>
    <w:p w14:paraId="719BE096" w14:textId="4073B239" w:rsidR="002C66AD" w:rsidRPr="002C66AD" w:rsidRDefault="002C66AD" w:rsidP="002C66AD">
      <w:pPr>
        <w:rPr>
          <w:rFonts w:ascii="David" w:hAnsi="David" w:cs="David"/>
          <w:sz w:val="24"/>
          <w:szCs w:val="24"/>
          <w:u w:val="single"/>
          <w:rtl/>
        </w:rPr>
      </w:pPr>
      <w:r w:rsidRPr="002C66AD">
        <w:rPr>
          <w:rFonts w:ascii="David" w:hAnsi="David" w:cs="David"/>
          <w:sz w:val="24"/>
          <w:szCs w:val="24"/>
          <w:u w:val="single"/>
          <w:rtl/>
        </w:rPr>
        <w:t>פסקה א׳</w:t>
      </w:r>
    </w:p>
    <w:p w14:paraId="1FDEB363" w14:textId="3188FFA3" w:rsidR="002C66AD" w:rsidRPr="002C66AD" w:rsidRDefault="002C66AD" w:rsidP="002C66AD">
      <w:pPr>
        <w:rPr>
          <w:rFonts w:ascii="David" w:hAnsi="David" w:cs="David"/>
          <w:sz w:val="24"/>
          <w:szCs w:val="24"/>
          <w:rtl/>
        </w:rPr>
      </w:pPr>
      <w:r w:rsidRPr="002C66AD">
        <w:rPr>
          <w:rFonts w:ascii="David" w:hAnsi="David" w:cs="David"/>
          <w:sz w:val="24"/>
          <w:szCs w:val="24"/>
          <w:rtl/>
        </w:rPr>
        <w:t>התלמוד הבבלי במסכת קידושין עוסק בחובה ללמד את הבן מקצוע (אומנות).</w:t>
      </w:r>
    </w:p>
    <w:p w14:paraId="0808AA21" w14:textId="6FC3DC44" w:rsidR="002C66AD" w:rsidRPr="002C66AD" w:rsidRDefault="002C66AD" w:rsidP="002C66AD">
      <w:pPr>
        <w:rPr>
          <w:rFonts w:ascii="David" w:hAnsi="David" w:cs="David"/>
          <w:sz w:val="24"/>
          <w:szCs w:val="24"/>
          <w:rtl/>
        </w:rPr>
      </w:pPr>
      <w:proofErr w:type="spellStart"/>
      <w:r w:rsidRPr="002C66AD">
        <w:rPr>
          <w:rFonts w:ascii="David" w:hAnsi="David" w:cs="David"/>
          <w:sz w:val="24"/>
          <w:szCs w:val="24"/>
          <w:rtl/>
        </w:rPr>
        <w:t>מנלן</w:t>
      </w:r>
      <w:proofErr w:type="spellEnd"/>
      <w:r w:rsidRPr="002C66AD">
        <w:rPr>
          <w:rFonts w:ascii="David" w:hAnsi="David" w:cs="David"/>
          <w:sz w:val="24"/>
          <w:szCs w:val="24"/>
          <w:rtl/>
        </w:rPr>
        <w:t xml:space="preserve"> = מניין לנו, מה המקור במקרא (בתנ״ך) לחובה של האב ללמד את בנו אומנות?</w:t>
      </w:r>
    </w:p>
    <w:p w14:paraId="1C435027" w14:textId="75850C3F" w:rsidR="002C66AD" w:rsidRPr="002C66AD" w:rsidRDefault="002C66AD" w:rsidP="002C66AD">
      <w:pPr>
        <w:rPr>
          <w:rFonts w:ascii="David" w:hAnsi="David" w:cs="David"/>
          <w:sz w:val="24"/>
          <w:szCs w:val="24"/>
          <w:rtl/>
        </w:rPr>
      </w:pPr>
      <w:r w:rsidRPr="002C66AD">
        <w:rPr>
          <w:rFonts w:ascii="David" w:hAnsi="David" w:cs="David"/>
          <w:sz w:val="24"/>
          <w:szCs w:val="24"/>
          <w:rtl/>
        </w:rPr>
        <w:t xml:space="preserve">תשובה: פסוק בספר קהלת: ״ראה חיים עם </w:t>
      </w:r>
      <w:proofErr w:type="spellStart"/>
      <w:r w:rsidRPr="002C66AD">
        <w:rPr>
          <w:rFonts w:ascii="David" w:hAnsi="David" w:cs="David"/>
          <w:sz w:val="24"/>
          <w:szCs w:val="24"/>
          <w:rtl/>
        </w:rPr>
        <w:t>אשה</w:t>
      </w:r>
      <w:proofErr w:type="spellEnd"/>
      <w:r w:rsidRPr="002C66AD">
        <w:rPr>
          <w:rFonts w:ascii="David" w:hAnsi="David" w:cs="David"/>
          <w:sz w:val="24"/>
          <w:szCs w:val="24"/>
          <w:rtl/>
        </w:rPr>
        <w:t xml:space="preserve"> אשר אהבת״ יש בפסוק זיקה (קשר) בין אישה לחיים. אם המילה אישה בפסוק פירושה אישה ממש</w:t>
      </w:r>
      <w:r w:rsidR="00D0152D">
        <w:rPr>
          <w:rFonts w:ascii="David" w:hAnsi="David" w:cs="David" w:hint="cs"/>
          <w:sz w:val="24"/>
          <w:szCs w:val="24"/>
          <w:rtl/>
        </w:rPr>
        <w:t>,</w:t>
      </w:r>
      <w:r w:rsidRPr="002C66AD">
        <w:rPr>
          <w:rFonts w:ascii="David" w:hAnsi="David" w:cs="David"/>
          <w:sz w:val="24"/>
          <w:szCs w:val="24"/>
          <w:rtl/>
        </w:rPr>
        <w:t xml:space="preserve"> אז כמו שהאב חייב להשיא </w:t>
      </w:r>
      <w:proofErr w:type="spellStart"/>
      <w:r w:rsidR="00D0152D">
        <w:rPr>
          <w:rFonts w:ascii="David" w:hAnsi="David" w:cs="David" w:hint="cs"/>
          <w:sz w:val="24"/>
          <w:szCs w:val="24"/>
          <w:rtl/>
        </w:rPr>
        <w:t>אשה</w:t>
      </w:r>
      <w:proofErr w:type="spellEnd"/>
      <w:r w:rsidR="00D0152D">
        <w:rPr>
          <w:rFonts w:ascii="David" w:hAnsi="David" w:cs="David" w:hint="cs"/>
          <w:sz w:val="24"/>
          <w:szCs w:val="24"/>
          <w:rtl/>
        </w:rPr>
        <w:t xml:space="preserve"> לבנו, </w:t>
      </w:r>
      <w:r w:rsidRPr="002C66AD">
        <w:rPr>
          <w:rFonts w:ascii="David" w:hAnsi="David" w:cs="David"/>
          <w:sz w:val="24"/>
          <w:szCs w:val="24"/>
          <w:rtl/>
        </w:rPr>
        <w:t>כך הוא חייב ללמד את בנו אומנות שתתן לו פרנסה וחיים.</w:t>
      </w:r>
    </w:p>
    <w:p w14:paraId="52598F01" w14:textId="09FF1CBE" w:rsidR="00F70135" w:rsidRPr="002C66AD" w:rsidRDefault="002C66AD" w:rsidP="002C66AD">
      <w:pPr>
        <w:rPr>
          <w:rFonts w:ascii="David" w:hAnsi="David" w:cs="David"/>
          <w:sz w:val="24"/>
          <w:szCs w:val="24"/>
          <w:rtl/>
        </w:rPr>
      </w:pPr>
      <w:r w:rsidRPr="002C66AD">
        <w:rPr>
          <w:rFonts w:ascii="David" w:hAnsi="David" w:cs="David"/>
          <w:sz w:val="24"/>
          <w:szCs w:val="24"/>
          <w:rtl/>
        </w:rPr>
        <w:t>אבל אם אישה זה מטאפורה לתורה (כמו שאיש מאוהב חושב כל הזמן על אהובתו כך גם נאמר על ספר התורה ״והגית בו יומם ולילה״) וכמו שאב חייב ללמד את בנו תורה כך הוא חייב ללמדו אומנות.</w:t>
      </w:r>
    </w:p>
    <w:p w14:paraId="30B3F758" w14:textId="77777777" w:rsidR="002C66AD" w:rsidRPr="002C66AD" w:rsidRDefault="002C66AD" w:rsidP="002C66AD">
      <w:pPr>
        <w:rPr>
          <w:rFonts w:ascii="David" w:hAnsi="David" w:cs="David"/>
          <w:sz w:val="24"/>
          <w:szCs w:val="24"/>
          <w:u w:val="single"/>
          <w:rtl/>
        </w:rPr>
      </w:pPr>
      <w:r w:rsidRPr="002C66AD">
        <w:rPr>
          <w:rFonts w:ascii="David" w:hAnsi="David" w:cs="David"/>
          <w:sz w:val="24"/>
          <w:szCs w:val="24"/>
          <w:u w:val="single"/>
          <w:rtl/>
        </w:rPr>
        <w:t>פסקה ב׳ - ללמדו לשחות</w:t>
      </w:r>
    </w:p>
    <w:p w14:paraId="44FB8BAE" w14:textId="1AF504E6" w:rsidR="002C66AD" w:rsidRPr="002C66AD" w:rsidRDefault="002C66AD" w:rsidP="002C66AD">
      <w:pPr>
        <w:rPr>
          <w:rFonts w:ascii="David" w:hAnsi="David" w:cs="David"/>
          <w:sz w:val="24"/>
          <w:szCs w:val="24"/>
          <w:rtl/>
        </w:rPr>
      </w:pPr>
      <w:r w:rsidRPr="002C66AD">
        <w:rPr>
          <w:rFonts w:ascii="David" w:hAnsi="David" w:cs="David"/>
          <w:sz w:val="24"/>
          <w:szCs w:val="24"/>
          <w:rtl/>
        </w:rPr>
        <w:t>בברייתא נאמר: יש אומרים שאב חייב ללמד את בנו לש</w:t>
      </w:r>
      <w:r w:rsidR="00D0152D">
        <w:rPr>
          <w:rFonts w:ascii="David" w:hAnsi="David" w:cs="David" w:hint="cs"/>
          <w:sz w:val="24"/>
          <w:szCs w:val="24"/>
          <w:rtl/>
        </w:rPr>
        <w:t>חות</w:t>
      </w:r>
      <w:r w:rsidRPr="002C66AD">
        <w:rPr>
          <w:rFonts w:ascii="David" w:hAnsi="David" w:cs="David"/>
          <w:sz w:val="24"/>
          <w:szCs w:val="24"/>
          <w:rtl/>
        </w:rPr>
        <w:t xml:space="preserve"> בנהר </w:t>
      </w:r>
      <w:r w:rsidR="00D0152D">
        <w:rPr>
          <w:rFonts w:ascii="David" w:hAnsi="David" w:cs="David" w:hint="cs"/>
          <w:sz w:val="24"/>
          <w:szCs w:val="24"/>
          <w:rtl/>
        </w:rPr>
        <w:t>(=</w:t>
      </w:r>
      <w:r w:rsidRPr="002C66AD">
        <w:rPr>
          <w:rFonts w:ascii="David" w:hAnsi="David" w:cs="David"/>
          <w:sz w:val="24"/>
          <w:szCs w:val="24"/>
          <w:rtl/>
        </w:rPr>
        <w:t>״להשיטו בנהר״</w:t>
      </w:r>
      <w:r w:rsidR="00D0152D">
        <w:rPr>
          <w:rFonts w:ascii="David" w:hAnsi="David" w:cs="David" w:hint="cs"/>
          <w:sz w:val="24"/>
          <w:szCs w:val="24"/>
          <w:rtl/>
        </w:rPr>
        <w:t>).</w:t>
      </w:r>
      <w:r w:rsidRPr="002C66AD">
        <w:rPr>
          <w:rFonts w:ascii="David" w:hAnsi="David" w:cs="David"/>
          <w:sz w:val="24"/>
          <w:szCs w:val="24"/>
          <w:rtl/>
        </w:rPr>
        <w:br/>
        <w:t xml:space="preserve">הגמרא שואלת: מאי טעמא (=מה הטעם)? </w:t>
      </w:r>
      <w:r w:rsidR="00D0152D">
        <w:rPr>
          <w:rFonts w:ascii="David" w:hAnsi="David" w:cs="David" w:hint="cs"/>
          <w:sz w:val="24"/>
          <w:szCs w:val="24"/>
          <w:rtl/>
        </w:rPr>
        <w:t xml:space="preserve">ועונה: </w:t>
      </w:r>
      <w:r w:rsidRPr="002C66AD">
        <w:rPr>
          <w:rFonts w:ascii="David" w:hAnsi="David" w:cs="David"/>
          <w:sz w:val="24"/>
          <w:szCs w:val="24"/>
          <w:rtl/>
        </w:rPr>
        <w:t>משום חייו (שאם ייפול לנהר שידע לשחות</w:t>
      </w:r>
      <w:r w:rsidRPr="002C66AD">
        <w:rPr>
          <w:rFonts w:ascii="David" w:hAnsi="David" w:cs="David"/>
          <w:sz w:val="24"/>
          <w:szCs w:val="24"/>
          <w:rtl/>
        </w:rPr>
        <w:br/>
        <w:t>ולא יטבע).</w:t>
      </w:r>
    </w:p>
    <w:p w14:paraId="65D7AC91" w14:textId="50C61200" w:rsidR="002C66AD" w:rsidRPr="002C66AD" w:rsidRDefault="002C66AD" w:rsidP="002C66AD">
      <w:pPr>
        <w:rPr>
          <w:rFonts w:ascii="David" w:hAnsi="David" w:cs="David"/>
          <w:sz w:val="24"/>
          <w:szCs w:val="24"/>
          <w:u w:val="single"/>
        </w:rPr>
      </w:pPr>
      <w:r w:rsidRPr="002C66AD">
        <w:rPr>
          <w:rFonts w:ascii="David" w:hAnsi="David" w:cs="David"/>
          <w:sz w:val="24"/>
          <w:szCs w:val="24"/>
          <w:u w:val="single"/>
          <w:rtl/>
        </w:rPr>
        <w:t>פסקה ג׳ – הימנעות מלימוד מקצוע = לימוד ליסטות?!</w:t>
      </w:r>
    </w:p>
    <w:p w14:paraId="6333AC2A" w14:textId="0922A256" w:rsidR="002C66AD" w:rsidRPr="002C66AD" w:rsidRDefault="002C66AD" w:rsidP="002C66AD">
      <w:pPr>
        <w:rPr>
          <w:rFonts w:ascii="David" w:hAnsi="David" w:cs="David"/>
          <w:sz w:val="24"/>
          <w:szCs w:val="24"/>
          <w:rtl/>
        </w:rPr>
      </w:pPr>
      <w:r w:rsidRPr="002C66AD">
        <w:rPr>
          <w:rFonts w:ascii="David" w:hAnsi="David" w:cs="David"/>
          <w:sz w:val="24"/>
          <w:szCs w:val="24"/>
          <w:rtl/>
        </w:rPr>
        <w:t xml:space="preserve">תנא קמא (התנא הראשון = החכמים) אמר שאב חייב ללמד את בנו מקצוע (=אומנות) ורבי יהודה הוסיף ואמר שאב שלא מלמד את בנו אומנות – מלמדו ליסטות </w:t>
      </w:r>
      <w:r w:rsidRPr="002C66AD">
        <w:rPr>
          <w:rFonts w:ascii="David" w:hAnsi="David" w:cs="David"/>
          <w:sz w:val="24"/>
          <w:szCs w:val="24"/>
        </w:rPr>
        <w:t>)</w:t>
      </w:r>
      <w:r w:rsidRPr="002C66AD">
        <w:rPr>
          <w:rFonts w:ascii="David" w:hAnsi="David" w:cs="David"/>
          <w:sz w:val="24"/>
          <w:szCs w:val="24"/>
          <w:rtl/>
        </w:rPr>
        <w:t xml:space="preserve">שוד ופשע). </w:t>
      </w:r>
      <w:r w:rsidRPr="002C66AD">
        <w:rPr>
          <w:rFonts w:ascii="David" w:hAnsi="David" w:cs="David"/>
          <w:sz w:val="24"/>
          <w:szCs w:val="24"/>
          <w:rtl/>
        </w:rPr>
        <w:br/>
        <w:t>הגמרא שואלת: ״</w:t>
      </w:r>
      <w:proofErr w:type="spellStart"/>
      <w:r w:rsidRPr="002C66AD">
        <w:rPr>
          <w:rFonts w:ascii="David" w:hAnsi="David" w:cs="David"/>
          <w:sz w:val="24"/>
          <w:szCs w:val="24"/>
          <w:rtl/>
        </w:rPr>
        <w:t>ליסטות</w:t>
      </w:r>
      <w:proofErr w:type="spellEnd"/>
      <w:r w:rsidRPr="002C66AD">
        <w:rPr>
          <w:rFonts w:ascii="David" w:hAnsi="David" w:cs="David"/>
          <w:sz w:val="24"/>
          <w:szCs w:val="24"/>
          <w:rtl/>
        </w:rPr>
        <w:t xml:space="preserve"> </w:t>
      </w:r>
      <w:proofErr w:type="spellStart"/>
      <w:r w:rsidRPr="002C66AD">
        <w:rPr>
          <w:rFonts w:ascii="David" w:hAnsi="David" w:cs="David"/>
          <w:sz w:val="24"/>
          <w:szCs w:val="24"/>
          <w:rtl/>
        </w:rPr>
        <w:t>סלקא</w:t>
      </w:r>
      <w:proofErr w:type="spellEnd"/>
      <w:r w:rsidRPr="002C66AD">
        <w:rPr>
          <w:rFonts w:ascii="David" w:hAnsi="David" w:cs="David"/>
          <w:sz w:val="24"/>
          <w:szCs w:val="24"/>
          <w:rtl/>
        </w:rPr>
        <w:t xml:space="preserve"> דעתך?! ״ כלומר, האם תעלה בדעתך להאשים את האב שלא לימד את הבן אומנות, שלימד אותו מיני פשעים ממש</w:t>
      </w:r>
      <w:r w:rsidRPr="002C66AD">
        <w:rPr>
          <w:rFonts w:ascii="David" w:hAnsi="David" w:cs="David"/>
          <w:sz w:val="24"/>
          <w:szCs w:val="24"/>
        </w:rPr>
        <w:t xml:space="preserve">? </w:t>
      </w:r>
      <w:r w:rsidRPr="002C66AD">
        <w:rPr>
          <w:rFonts w:ascii="David" w:hAnsi="David" w:cs="David"/>
          <w:sz w:val="24"/>
          <w:szCs w:val="24"/>
          <w:rtl/>
        </w:rPr>
        <w:br/>
        <w:t xml:space="preserve">אלא הכוונה היא ״כאילו מלמדו ליסטות". </w:t>
      </w:r>
      <w:r w:rsidRPr="002C66AD">
        <w:rPr>
          <w:rFonts w:ascii="David" w:hAnsi="David" w:cs="David"/>
          <w:sz w:val="24"/>
          <w:szCs w:val="24"/>
        </w:rPr>
        <w:t xml:space="preserve"> </w:t>
      </w:r>
      <w:r w:rsidRPr="002C66AD">
        <w:rPr>
          <w:rFonts w:ascii="David" w:hAnsi="David" w:cs="David"/>
          <w:sz w:val="24"/>
          <w:szCs w:val="24"/>
          <w:rtl/>
        </w:rPr>
        <w:t>כי בן שאין לו מקצוע י</w:t>
      </w:r>
      <w:r w:rsidR="00D0152D">
        <w:rPr>
          <w:rFonts w:ascii="David" w:hAnsi="David" w:cs="David" w:hint="cs"/>
          <w:sz w:val="24"/>
          <w:szCs w:val="24"/>
          <w:rtl/>
        </w:rPr>
        <w:t>ת</w:t>
      </w:r>
      <w:r w:rsidRPr="002C66AD">
        <w:rPr>
          <w:rFonts w:ascii="David" w:hAnsi="David" w:cs="David"/>
          <w:sz w:val="24"/>
          <w:szCs w:val="24"/>
          <w:rtl/>
        </w:rPr>
        <w:t xml:space="preserve">דרדר לפשע כדי להתקיים. </w:t>
      </w:r>
      <w:r w:rsidRPr="002C66AD">
        <w:rPr>
          <w:rFonts w:ascii="David" w:hAnsi="David" w:cs="David"/>
          <w:sz w:val="24"/>
          <w:szCs w:val="24"/>
          <w:rtl/>
        </w:rPr>
        <w:br/>
        <w:t xml:space="preserve">שואלת הגמרא: ״מאי </w:t>
      </w:r>
      <w:proofErr w:type="spellStart"/>
      <w:r w:rsidRPr="002C66AD">
        <w:rPr>
          <w:rFonts w:ascii="David" w:hAnsi="David" w:cs="David"/>
          <w:sz w:val="24"/>
          <w:szCs w:val="24"/>
          <w:rtl/>
        </w:rPr>
        <w:t>בינייהו</w:t>
      </w:r>
      <w:proofErr w:type="spellEnd"/>
      <w:r w:rsidRPr="002C66AD">
        <w:rPr>
          <w:rFonts w:ascii="David" w:hAnsi="David" w:cs="David"/>
          <w:sz w:val="24"/>
          <w:szCs w:val="24"/>
          <w:rtl/>
        </w:rPr>
        <w:t>?״ מהו ההבדל להלכה בין תנא קמא לרבי יהודה.</w:t>
      </w:r>
      <w:r w:rsidRPr="002C66AD">
        <w:rPr>
          <w:rFonts w:ascii="David" w:hAnsi="David" w:cs="David"/>
          <w:sz w:val="24"/>
          <w:szCs w:val="24"/>
        </w:rPr>
        <w:br/>
      </w:r>
      <w:r w:rsidRPr="002C66AD">
        <w:rPr>
          <w:rFonts w:ascii="David" w:hAnsi="David" w:cs="David"/>
          <w:sz w:val="24"/>
          <w:szCs w:val="24"/>
          <w:rtl/>
        </w:rPr>
        <w:t xml:space="preserve">״איכא </w:t>
      </w:r>
      <w:proofErr w:type="spellStart"/>
      <w:r w:rsidRPr="002C66AD">
        <w:rPr>
          <w:rFonts w:ascii="David" w:hAnsi="David" w:cs="David"/>
          <w:sz w:val="24"/>
          <w:szCs w:val="24"/>
          <w:rtl/>
        </w:rPr>
        <w:t>בינייהו</w:t>
      </w:r>
      <w:proofErr w:type="spellEnd"/>
      <w:r w:rsidRPr="002C66AD">
        <w:rPr>
          <w:rFonts w:ascii="David" w:hAnsi="David" w:cs="David"/>
          <w:sz w:val="24"/>
          <w:szCs w:val="24"/>
          <w:rtl/>
        </w:rPr>
        <w:t>״ (=יש הבדל ביניהם) אם האב מלמד את בנו לעשות עסקים במקום מקצוע. לפי תנא קמא לימוד עסקים נחשב מקצוע, והאב יצא ידי חובתו. אך לפי רבי יהודה זה לא נחשב מקצוע כי בתקופות שפל העסקים נסגרים לעומת מקצוע כמו סנדלר, אופה או נגר שתמיד יצטרכו</w:t>
      </w:r>
      <w:r w:rsidRPr="002C66AD">
        <w:rPr>
          <w:rFonts w:ascii="David" w:hAnsi="David" w:cs="David"/>
          <w:sz w:val="24"/>
          <w:szCs w:val="24"/>
        </w:rPr>
        <w:t>.</w:t>
      </w:r>
    </w:p>
    <w:p w14:paraId="0BB83341" w14:textId="77777777" w:rsidR="002C66AD" w:rsidRPr="002C66AD" w:rsidRDefault="002C66AD" w:rsidP="002C66AD">
      <w:pPr>
        <w:rPr>
          <w:rFonts w:ascii="David" w:hAnsi="David" w:cs="David"/>
          <w:sz w:val="24"/>
          <w:szCs w:val="24"/>
          <w:rtl/>
        </w:rPr>
      </w:pPr>
    </w:p>
    <w:p w14:paraId="1B486517" w14:textId="77777777" w:rsidR="002C66AD" w:rsidRPr="002C66AD" w:rsidRDefault="002C66AD" w:rsidP="002C66AD">
      <w:pPr>
        <w:rPr>
          <w:rFonts w:ascii="David" w:hAnsi="David" w:cs="David"/>
          <w:sz w:val="24"/>
          <w:szCs w:val="24"/>
          <w:u w:val="single"/>
          <w:rtl/>
        </w:rPr>
      </w:pPr>
      <w:r w:rsidRPr="002C66AD">
        <w:rPr>
          <w:rFonts w:ascii="David" w:hAnsi="David" w:cs="David"/>
          <w:sz w:val="24"/>
          <w:szCs w:val="24"/>
          <w:u w:val="single"/>
          <w:rtl/>
        </w:rPr>
        <w:t>פסקה ד׳ – דברי אגדה: למה דומה מי שיש בידו אומנות</w:t>
      </w:r>
      <w:r w:rsidRPr="002C66AD">
        <w:rPr>
          <w:rFonts w:ascii="David" w:hAnsi="David" w:cs="David"/>
          <w:sz w:val="24"/>
          <w:szCs w:val="24"/>
          <w:u w:val="single"/>
        </w:rPr>
        <w:t xml:space="preserve">? </w:t>
      </w:r>
    </w:p>
    <w:p w14:paraId="60550344" w14:textId="2B3A3C84" w:rsidR="002C66AD" w:rsidRDefault="002C66AD" w:rsidP="002C66AD">
      <w:pPr>
        <w:rPr>
          <w:rFonts w:ascii="David" w:hAnsi="David" w:cs="David"/>
          <w:sz w:val="24"/>
          <w:szCs w:val="24"/>
          <w:rtl/>
        </w:rPr>
      </w:pPr>
      <w:proofErr w:type="spellStart"/>
      <w:r w:rsidRPr="002C66AD">
        <w:rPr>
          <w:rFonts w:ascii="David" w:hAnsi="David" w:cs="David"/>
          <w:sz w:val="24"/>
          <w:szCs w:val="24"/>
          <w:rtl/>
        </w:rPr>
        <w:t>התוספתא</w:t>
      </w:r>
      <w:proofErr w:type="spellEnd"/>
      <w:r w:rsidRPr="002C66AD">
        <w:rPr>
          <w:rFonts w:ascii="David" w:hAnsi="David" w:cs="David"/>
          <w:sz w:val="24"/>
          <w:szCs w:val="24"/>
          <w:rtl/>
        </w:rPr>
        <w:t xml:space="preserve"> (קובץ של </w:t>
      </w:r>
      <w:proofErr w:type="spellStart"/>
      <w:r w:rsidRPr="002C66AD">
        <w:rPr>
          <w:rFonts w:ascii="David" w:hAnsi="David" w:cs="David"/>
          <w:sz w:val="24"/>
          <w:szCs w:val="24"/>
          <w:rtl/>
        </w:rPr>
        <w:t>ברייתות</w:t>
      </w:r>
      <w:proofErr w:type="spellEnd"/>
      <w:r w:rsidRPr="002C66AD">
        <w:rPr>
          <w:rFonts w:ascii="David" w:hAnsi="David" w:cs="David"/>
          <w:sz w:val="24"/>
          <w:szCs w:val="24"/>
          <w:rtl/>
        </w:rPr>
        <w:t xml:space="preserve"> שנערך לאחר עריכת המשנה) במסכת קידושין אומרת דברים בשבח מי שיש בידו אומנות (מקצוע</w:t>
      </w:r>
      <w:r w:rsidRPr="002C66AD">
        <w:rPr>
          <w:rFonts w:ascii="David" w:hAnsi="David" w:cs="David"/>
          <w:sz w:val="24"/>
          <w:szCs w:val="24"/>
        </w:rPr>
        <w:t>(</w:t>
      </w:r>
      <w:r>
        <w:rPr>
          <w:rFonts w:ascii="David" w:hAnsi="David" w:cs="David" w:hint="cs"/>
          <w:sz w:val="24"/>
          <w:szCs w:val="24"/>
          <w:rtl/>
        </w:rPr>
        <w:t>.</w:t>
      </w:r>
    </w:p>
    <w:p w14:paraId="2F31FA9E" w14:textId="77777777" w:rsidR="002C66AD" w:rsidRDefault="002C66AD" w:rsidP="002C66AD">
      <w:pPr>
        <w:rPr>
          <w:rFonts w:ascii="David" w:hAnsi="David" w:cs="David"/>
          <w:sz w:val="24"/>
          <w:szCs w:val="24"/>
          <w:rtl/>
        </w:rPr>
      </w:pPr>
      <w:r w:rsidRPr="002C66AD">
        <w:rPr>
          <w:rFonts w:ascii="David" w:hAnsi="David" w:cs="David"/>
          <w:sz w:val="24"/>
          <w:szCs w:val="24"/>
          <w:rtl/>
        </w:rPr>
        <w:t xml:space="preserve">רבי יהודה אומר: כל אדם שאינו מלמד את בנו אומנות מלמדו בסופו של דבר ליסטות </w:t>
      </w:r>
      <w:r w:rsidRPr="002C66AD">
        <w:rPr>
          <w:rFonts w:ascii="David" w:hAnsi="David" w:cs="David"/>
          <w:sz w:val="24"/>
          <w:szCs w:val="24"/>
        </w:rPr>
        <w:t>)</w:t>
      </w:r>
      <w:r w:rsidRPr="002C66AD">
        <w:rPr>
          <w:rFonts w:ascii="David" w:hAnsi="David" w:cs="David"/>
          <w:sz w:val="24"/>
          <w:szCs w:val="24"/>
          <w:rtl/>
        </w:rPr>
        <w:t xml:space="preserve">שוד ופשע, ראה הסבר </w:t>
      </w:r>
      <w:r>
        <w:rPr>
          <w:rFonts w:ascii="David" w:hAnsi="David" w:cs="David" w:hint="cs"/>
          <w:sz w:val="24"/>
          <w:szCs w:val="24"/>
          <w:rtl/>
        </w:rPr>
        <w:t>לעיל).</w:t>
      </w:r>
    </w:p>
    <w:p w14:paraId="4D0A9479" w14:textId="7BE8C6E2" w:rsidR="007B1A1B" w:rsidRDefault="002C66AD" w:rsidP="002C66AD">
      <w:pPr>
        <w:rPr>
          <w:rFonts w:ascii="David" w:hAnsi="David" w:cs="David"/>
          <w:sz w:val="24"/>
          <w:szCs w:val="24"/>
          <w:rtl/>
        </w:rPr>
      </w:pPr>
      <w:r w:rsidRPr="002C66AD">
        <w:rPr>
          <w:rFonts w:ascii="David" w:hAnsi="David" w:cs="David"/>
          <w:sz w:val="24"/>
          <w:szCs w:val="24"/>
          <w:rtl/>
        </w:rPr>
        <w:t xml:space="preserve">רבן גמליאל </w:t>
      </w:r>
      <w:r>
        <w:rPr>
          <w:rFonts w:ascii="David" w:hAnsi="David" w:cs="David" w:hint="cs"/>
          <w:sz w:val="24"/>
          <w:szCs w:val="24"/>
          <w:rtl/>
        </w:rPr>
        <w:t>(</w:t>
      </w:r>
      <w:r w:rsidRPr="002C66AD">
        <w:rPr>
          <w:rFonts w:ascii="David" w:hAnsi="David" w:cs="David"/>
          <w:sz w:val="24"/>
          <w:szCs w:val="24"/>
          <w:rtl/>
        </w:rPr>
        <w:t>נשיא בארץ ישראל</w:t>
      </w:r>
      <w:r>
        <w:rPr>
          <w:rFonts w:ascii="David" w:hAnsi="David" w:cs="David" w:hint="cs"/>
          <w:sz w:val="24"/>
          <w:szCs w:val="24"/>
          <w:rtl/>
        </w:rPr>
        <w:t>)</w:t>
      </w:r>
      <w:r w:rsidRPr="002C66AD">
        <w:rPr>
          <w:rFonts w:ascii="David" w:hAnsi="David" w:cs="David"/>
          <w:sz w:val="24"/>
          <w:szCs w:val="24"/>
          <w:rtl/>
        </w:rPr>
        <w:t xml:space="preserve"> אומר: כל מי שיש בידו אומנות, דומה ל</w:t>
      </w:r>
      <w:r w:rsidR="00DD2F48">
        <w:rPr>
          <w:rFonts w:ascii="David" w:hAnsi="David" w:cs="David" w:hint="cs"/>
          <w:sz w:val="24"/>
          <w:szCs w:val="24"/>
          <w:rtl/>
        </w:rPr>
        <w:t>כרם</w:t>
      </w:r>
      <w:r w:rsidRPr="002C66AD">
        <w:rPr>
          <w:rFonts w:ascii="David" w:hAnsi="David" w:cs="David"/>
          <w:sz w:val="24"/>
          <w:szCs w:val="24"/>
          <w:rtl/>
        </w:rPr>
        <w:t xml:space="preserve"> מוקף גדר וכך מוגן מפני גניבה וכן לחריץ </w:t>
      </w:r>
      <w:r>
        <w:rPr>
          <w:rFonts w:ascii="David" w:hAnsi="David" w:cs="David" w:hint="cs"/>
          <w:sz w:val="24"/>
          <w:szCs w:val="24"/>
          <w:rtl/>
        </w:rPr>
        <w:t>(</w:t>
      </w:r>
      <w:r w:rsidRPr="002C66AD">
        <w:rPr>
          <w:rFonts w:ascii="David" w:hAnsi="David" w:cs="David"/>
          <w:sz w:val="24"/>
          <w:szCs w:val="24"/>
          <w:rtl/>
        </w:rPr>
        <w:t>=שורת גפנים</w:t>
      </w:r>
      <w:r>
        <w:rPr>
          <w:rFonts w:ascii="David" w:hAnsi="David" w:cs="David" w:hint="cs"/>
          <w:sz w:val="24"/>
          <w:szCs w:val="24"/>
          <w:rtl/>
        </w:rPr>
        <w:t>)</w:t>
      </w:r>
      <w:r w:rsidRPr="002C66AD">
        <w:rPr>
          <w:rFonts w:ascii="David" w:hAnsi="David" w:cs="David"/>
          <w:sz w:val="24"/>
          <w:szCs w:val="24"/>
          <w:rtl/>
        </w:rPr>
        <w:t xml:space="preserve"> שמוקף סייג </w:t>
      </w:r>
      <w:r>
        <w:rPr>
          <w:rFonts w:ascii="David" w:hAnsi="David" w:cs="David" w:hint="cs"/>
          <w:sz w:val="24"/>
          <w:szCs w:val="24"/>
          <w:rtl/>
        </w:rPr>
        <w:t>(</w:t>
      </w:r>
      <w:r w:rsidRPr="002C66AD">
        <w:rPr>
          <w:rFonts w:ascii="David" w:hAnsi="David" w:cs="David"/>
          <w:sz w:val="24"/>
          <w:szCs w:val="24"/>
          <w:rtl/>
        </w:rPr>
        <w:t>=גדר</w:t>
      </w:r>
      <w:r>
        <w:rPr>
          <w:rFonts w:ascii="David" w:hAnsi="David" w:cs="David" w:hint="cs"/>
          <w:sz w:val="24"/>
          <w:szCs w:val="24"/>
          <w:rtl/>
        </w:rPr>
        <w:t>)</w:t>
      </w:r>
      <w:r w:rsidRPr="002C66AD">
        <w:rPr>
          <w:rFonts w:ascii="David" w:hAnsi="David" w:cs="David"/>
          <w:sz w:val="24"/>
          <w:szCs w:val="24"/>
          <w:rtl/>
        </w:rPr>
        <w:t xml:space="preserve"> ומותר לזרוע תבואה בסמוך לכרם הזה ואין בכך איסור </w:t>
      </w:r>
      <w:r w:rsidR="007B1A1B" w:rsidRPr="002C66AD">
        <w:rPr>
          <w:rFonts w:ascii="David" w:hAnsi="David" w:cs="David" w:hint="cs"/>
          <w:sz w:val="24"/>
          <w:szCs w:val="24"/>
          <w:rtl/>
        </w:rPr>
        <w:t>כלאיים</w:t>
      </w:r>
      <w:r w:rsidRPr="002C66AD">
        <w:rPr>
          <w:rFonts w:ascii="David" w:hAnsi="David" w:cs="David"/>
          <w:sz w:val="24"/>
          <w:szCs w:val="24"/>
          <w:rtl/>
        </w:rPr>
        <w:t xml:space="preserve"> </w:t>
      </w:r>
      <w:r w:rsidR="007B1A1B">
        <w:rPr>
          <w:rFonts w:ascii="David" w:hAnsi="David" w:cs="David" w:hint="cs"/>
          <w:sz w:val="24"/>
          <w:szCs w:val="24"/>
          <w:rtl/>
        </w:rPr>
        <w:t>(</w:t>
      </w:r>
      <w:r w:rsidRPr="002C66AD">
        <w:rPr>
          <w:rFonts w:ascii="David" w:hAnsi="David" w:cs="David"/>
          <w:sz w:val="24"/>
          <w:szCs w:val="24"/>
          <w:rtl/>
        </w:rPr>
        <w:t>איסור לגדל ביחד דגן וגפן</w:t>
      </w:r>
      <w:r w:rsidR="007B1A1B">
        <w:rPr>
          <w:rFonts w:ascii="David" w:hAnsi="David" w:cs="David"/>
          <w:sz w:val="24"/>
          <w:szCs w:val="24"/>
        </w:rPr>
        <w:t xml:space="preserve"> (</w:t>
      </w:r>
      <w:r w:rsidR="007B1A1B">
        <w:rPr>
          <w:rFonts w:ascii="David" w:hAnsi="David" w:cs="David" w:hint="cs"/>
          <w:sz w:val="24"/>
          <w:szCs w:val="24"/>
          <w:rtl/>
        </w:rPr>
        <w:t>.</w:t>
      </w:r>
      <w:r w:rsidR="007B1A1B">
        <w:rPr>
          <w:rFonts w:ascii="David" w:hAnsi="David" w:cs="David"/>
          <w:sz w:val="24"/>
          <w:szCs w:val="24"/>
          <w:rtl/>
        </w:rPr>
        <w:br/>
      </w:r>
      <w:r w:rsidRPr="002C66AD">
        <w:rPr>
          <w:rFonts w:ascii="David" w:hAnsi="David" w:cs="David"/>
          <w:sz w:val="24"/>
          <w:szCs w:val="24"/>
          <w:rtl/>
        </w:rPr>
        <w:t xml:space="preserve">כך גם מי שיש לו אומנות משלו מתפרנס בכבוד ואינו פוגע בפרנסת חברו. </w:t>
      </w:r>
      <w:r w:rsidR="007B1A1B">
        <w:rPr>
          <w:rFonts w:ascii="David" w:hAnsi="David" w:cs="David"/>
          <w:sz w:val="24"/>
          <w:szCs w:val="24"/>
          <w:rtl/>
        </w:rPr>
        <w:br/>
      </w:r>
      <w:r w:rsidRPr="002C66AD">
        <w:rPr>
          <w:rFonts w:ascii="David" w:hAnsi="David" w:cs="David"/>
          <w:sz w:val="24"/>
          <w:szCs w:val="24"/>
          <w:rtl/>
        </w:rPr>
        <w:t xml:space="preserve">ולעומתו מי שאין בידו אומנות דומה לכרם שלא מוקף גדר וחריץ שלא מוקף סייג, שהגפנים עם הענבים אוסרים את התבואה באיסור </w:t>
      </w:r>
      <w:r w:rsidR="007B1A1B" w:rsidRPr="002C66AD">
        <w:rPr>
          <w:rFonts w:ascii="David" w:hAnsi="David" w:cs="David" w:hint="cs"/>
          <w:sz w:val="24"/>
          <w:szCs w:val="24"/>
          <w:rtl/>
        </w:rPr>
        <w:t>כלאיים</w:t>
      </w:r>
      <w:r w:rsidRPr="002C66AD">
        <w:rPr>
          <w:rFonts w:ascii="David" w:hAnsi="David" w:cs="David"/>
          <w:sz w:val="24"/>
          <w:szCs w:val="24"/>
          <w:rtl/>
        </w:rPr>
        <w:t xml:space="preserve"> וכך גם אדם זה שלא למד מקצוע, סופו שפוגע בפרנסת חברו ומזיק</w:t>
      </w:r>
      <w:r w:rsidR="007B1A1B">
        <w:rPr>
          <w:rFonts w:ascii="David" w:hAnsi="David" w:cs="David" w:hint="cs"/>
          <w:sz w:val="24"/>
          <w:szCs w:val="24"/>
          <w:rtl/>
        </w:rPr>
        <w:t>ו.</w:t>
      </w:r>
    </w:p>
    <w:p w14:paraId="7FAE2771" w14:textId="77777777" w:rsidR="007B1A1B" w:rsidRDefault="002C66AD" w:rsidP="002C66AD">
      <w:pPr>
        <w:rPr>
          <w:rFonts w:ascii="David" w:hAnsi="David" w:cs="David"/>
          <w:sz w:val="24"/>
          <w:szCs w:val="24"/>
          <w:rtl/>
        </w:rPr>
      </w:pPr>
      <w:r w:rsidRPr="002C66AD">
        <w:rPr>
          <w:rFonts w:ascii="David" w:hAnsi="David" w:cs="David"/>
          <w:sz w:val="24"/>
          <w:szCs w:val="24"/>
          <w:rtl/>
        </w:rPr>
        <w:t xml:space="preserve">רבי </w:t>
      </w:r>
      <w:proofErr w:type="spellStart"/>
      <w:r w:rsidRPr="002C66AD">
        <w:rPr>
          <w:rFonts w:ascii="David" w:hAnsi="David" w:cs="David"/>
          <w:sz w:val="24"/>
          <w:szCs w:val="24"/>
          <w:rtl/>
        </w:rPr>
        <w:t>יוסה</w:t>
      </w:r>
      <w:proofErr w:type="spellEnd"/>
      <w:r w:rsidRPr="002C66AD">
        <w:rPr>
          <w:rFonts w:ascii="David" w:hAnsi="David" w:cs="David"/>
          <w:sz w:val="24"/>
          <w:szCs w:val="24"/>
          <w:rtl/>
        </w:rPr>
        <w:t xml:space="preserve"> אומר בשם רבן גמליאל: אדם שיש בידו אומנות </w:t>
      </w:r>
      <w:r w:rsidR="007B1A1B">
        <w:rPr>
          <w:rFonts w:ascii="David" w:hAnsi="David" w:cs="David" w:hint="cs"/>
          <w:sz w:val="24"/>
          <w:szCs w:val="24"/>
          <w:rtl/>
        </w:rPr>
        <w:t>(</w:t>
      </w:r>
      <w:r w:rsidRPr="002C66AD">
        <w:rPr>
          <w:rFonts w:ascii="David" w:hAnsi="David" w:cs="David"/>
          <w:sz w:val="24"/>
          <w:szCs w:val="24"/>
          <w:rtl/>
        </w:rPr>
        <w:t>=למד מקצוע</w:t>
      </w:r>
      <w:r w:rsidR="007B1A1B">
        <w:rPr>
          <w:rFonts w:ascii="David" w:hAnsi="David" w:cs="David" w:hint="cs"/>
          <w:sz w:val="24"/>
          <w:szCs w:val="24"/>
          <w:rtl/>
        </w:rPr>
        <w:t xml:space="preserve">) </w:t>
      </w:r>
      <w:r w:rsidRPr="002C66AD">
        <w:rPr>
          <w:rFonts w:ascii="David" w:hAnsi="David" w:cs="David"/>
          <w:sz w:val="24"/>
          <w:szCs w:val="24"/>
          <w:rtl/>
        </w:rPr>
        <w:t xml:space="preserve">דומה לאישה שיש לה בעל ומאחר שהיא נשואה אף אחד לא מרכל עליה וחושד בה שהיא מבלה עם גברים אחרים בין אם היא מתקשטת ובין אם אינה מתקשטת, אם כי כשהיא לא מתקשטת זה לא כל כך טוב – תהא לה מורא </w:t>
      </w:r>
      <w:r w:rsidR="007B1A1B">
        <w:rPr>
          <w:rFonts w:ascii="David" w:hAnsi="David" w:cs="David" w:hint="cs"/>
          <w:sz w:val="24"/>
          <w:szCs w:val="24"/>
          <w:rtl/>
        </w:rPr>
        <w:t>(</w:t>
      </w:r>
      <w:r w:rsidRPr="002C66AD">
        <w:rPr>
          <w:rFonts w:ascii="David" w:hAnsi="David" w:cs="David"/>
          <w:sz w:val="24"/>
          <w:szCs w:val="24"/>
          <w:rtl/>
        </w:rPr>
        <w:t>=פחד</w:t>
      </w:r>
      <w:r w:rsidR="007B1A1B">
        <w:rPr>
          <w:rFonts w:ascii="David" w:hAnsi="David" w:cs="David" w:hint="cs"/>
          <w:sz w:val="24"/>
          <w:szCs w:val="24"/>
          <w:rtl/>
        </w:rPr>
        <w:t>)</w:t>
      </w:r>
      <w:r w:rsidRPr="002C66AD">
        <w:rPr>
          <w:rFonts w:ascii="David" w:hAnsi="David" w:cs="David"/>
          <w:sz w:val="24"/>
          <w:szCs w:val="24"/>
          <w:rtl/>
        </w:rPr>
        <w:t xml:space="preserve"> שמה בעלה יפסיק לאהוב אותה כי אינה משקיעה בקשר ביניהם. וההפך הוא – אדם שאין בידו אומנות דומה לאישה לא נשואה שלעיתים מרכלים עליה, אפילו אם היא לא מתקשטת עלולים לרכל עליה שהיא מתעסקת עם כל מיני גברים . אם כי </w:t>
      </w:r>
      <w:r w:rsidR="007B1A1B">
        <w:rPr>
          <w:rFonts w:ascii="David" w:hAnsi="David" w:cs="David" w:hint="cs"/>
          <w:sz w:val="24"/>
          <w:szCs w:val="24"/>
          <w:rtl/>
        </w:rPr>
        <w:t>כשאינה</w:t>
      </w:r>
      <w:r w:rsidRPr="002C66AD">
        <w:rPr>
          <w:rFonts w:ascii="David" w:hAnsi="David" w:cs="David"/>
          <w:sz w:val="24"/>
          <w:szCs w:val="24"/>
          <w:rtl/>
        </w:rPr>
        <w:t xml:space="preserve"> מתקשטת לא תהא לה מורא </w:t>
      </w:r>
      <w:r w:rsidR="007B1A1B">
        <w:rPr>
          <w:rFonts w:ascii="David" w:hAnsi="David" w:cs="David" w:hint="cs"/>
          <w:sz w:val="24"/>
          <w:szCs w:val="24"/>
          <w:rtl/>
        </w:rPr>
        <w:t>(</w:t>
      </w:r>
      <w:r w:rsidRPr="002C66AD">
        <w:rPr>
          <w:rFonts w:ascii="David" w:hAnsi="David" w:cs="David"/>
          <w:sz w:val="24"/>
          <w:szCs w:val="24"/>
          <w:rtl/>
        </w:rPr>
        <w:t>אינה צריכה לחשוש</w:t>
      </w:r>
      <w:r w:rsidRPr="002C66AD">
        <w:rPr>
          <w:rFonts w:ascii="David" w:hAnsi="David" w:cs="David"/>
          <w:sz w:val="24"/>
          <w:szCs w:val="24"/>
        </w:rPr>
        <w:t>(</w:t>
      </w:r>
      <w:r w:rsidR="007B1A1B">
        <w:rPr>
          <w:rFonts w:ascii="David" w:hAnsi="David" w:cs="David" w:hint="cs"/>
          <w:sz w:val="24"/>
          <w:szCs w:val="24"/>
          <w:rtl/>
        </w:rPr>
        <w:t xml:space="preserve"> .</w:t>
      </w:r>
    </w:p>
    <w:p w14:paraId="012A629D" w14:textId="2C22B4DA" w:rsidR="002C66AD" w:rsidRPr="002C66AD" w:rsidRDefault="002C66AD" w:rsidP="002C66AD">
      <w:pPr>
        <w:rPr>
          <w:rFonts w:ascii="David" w:hAnsi="David" w:cs="David"/>
          <w:sz w:val="24"/>
          <w:szCs w:val="24"/>
          <w:rtl/>
        </w:rPr>
      </w:pPr>
      <w:r w:rsidRPr="002C66AD">
        <w:rPr>
          <w:rFonts w:ascii="David" w:hAnsi="David" w:cs="David"/>
          <w:sz w:val="24"/>
          <w:szCs w:val="24"/>
          <w:rtl/>
        </w:rPr>
        <w:lastRenderedPageBreak/>
        <w:t xml:space="preserve">רבי </w:t>
      </w:r>
      <w:proofErr w:type="spellStart"/>
      <w:r w:rsidRPr="002C66AD">
        <w:rPr>
          <w:rFonts w:ascii="David" w:hAnsi="David" w:cs="David"/>
          <w:sz w:val="24"/>
          <w:szCs w:val="24"/>
          <w:rtl/>
        </w:rPr>
        <w:t>יוסה</w:t>
      </w:r>
      <w:proofErr w:type="spellEnd"/>
      <w:r w:rsidRPr="002C66AD">
        <w:rPr>
          <w:rFonts w:ascii="David" w:hAnsi="David" w:cs="David"/>
          <w:sz w:val="24"/>
          <w:szCs w:val="24"/>
          <w:rtl/>
        </w:rPr>
        <w:t xml:space="preserve"> בי </w:t>
      </w:r>
      <w:r w:rsidR="007B1A1B">
        <w:rPr>
          <w:rFonts w:ascii="David" w:hAnsi="David" w:cs="David" w:hint="cs"/>
          <w:sz w:val="24"/>
          <w:szCs w:val="24"/>
          <w:rtl/>
        </w:rPr>
        <w:t>(</w:t>
      </w:r>
      <w:r w:rsidRPr="002C66AD">
        <w:rPr>
          <w:rFonts w:ascii="David" w:hAnsi="David" w:cs="David"/>
          <w:sz w:val="24"/>
          <w:szCs w:val="24"/>
          <w:rtl/>
        </w:rPr>
        <w:t>=בן</w:t>
      </w:r>
      <w:r w:rsidR="007B1A1B">
        <w:rPr>
          <w:rFonts w:ascii="David" w:hAnsi="David" w:cs="David" w:hint="cs"/>
          <w:sz w:val="24"/>
          <w:szCs w:val="24"/>
          <w:rtl/>
        </w:rPr>
        <w:t>) רבי אלעזר</w:t>
      </w:r>
      <w:r w:rsidRPr="002C66AD">
        <w:rPr>
          <w:rFonts w:ascii="David" w:hAnsi="David" w:cs="David"/>
          <w:sz w:val="24"/>
          <w:szCs w:val="24"/>
          <w:rtl/>
        </w:rPr>
        <w:t xml:space="preserve"> בשם רבן גמליאל: מי שלמד מקצוע דומה לכרם גדור שאין בהמה וחיה נכנסים לתוכו ואינם יכולים לראות מה שבתוכו, וכך גם מי שלמד מקצוע מוגן מפני רכילות ואנשים לא מתפלאים מאיפה יש לו כסף</w:t>
      </w:r>
      <w:r w:rsidR="00DD2F48">
        <w:rPr>
          <w:rFonts w:ascii="David" w:hAnsi="David" w:cs="David" w:hint="cs"/>
          <w:sz w:val="24"/>
          <w:szCs w:val="24"/>
          <w:rtl/>
        </w:rPr>
        <w:t>,</w:t>
      </w:r>
      <w:r w:rsidRPr="002C66AD">
        <w:rPr>
          <w:rFonts w:ascii="David" w:hAnsi="David" w:cs="David"/>
          <w:sz w:val="24"/>
          <w:szCs w:val="24"/>
          <w:rtl/>
        </w:rPr>
        <w:t xml:space="preserve"> והיפוך הדברים במי שלא למד מקצוע</w:t>
      </w:r>
      <w:r w:rsidR="007B1A1B">
        <w:rPr>
          <w:rFonts w:ascii="David" w:hAnsi="David" w:cs="David" w:hint="cs"/>
          <w:sz w:val="24"/>
          <w:szCs w:val="24"/>
          <w:rtl/>
        </w:rPr>
        <w:t xml:space="preserve"> (כלומר מרכלים מדברים על מי שלא למד ויש לו כסף, שואלים מאיפה הכסף וכדומה).</w:t>
      </w:r>
    </w:p>
    <w:p w14:paraId="5215D0B0" w14:textId="4CACF0B2" w:rsidR="002C66AD" w:rsidRPr="00134F33" w:rsidRDefault="00E97753" w:rsidP="002C66AD">
      <w:pPr>
        <w:rPr>
          <w:rFonts w:ascii="David" w:hAnsi="David" w:cs="David"/>
          <w:sz w:val="24"/>
          <w:szCs w:val="24"/>
          <w:u w:val="single"/>
          <w:rtl/>
        </w:rPr>
      </w:pPr>
      <w:r w:rsidRPr="00134F33">
        <w:rPr>
          <w:rFonts w:ascii="David" w:hAnsi="David" w:cs="David"/>
          <w:sz w:val="24"/>
          <w:szCs w:val="24"/>
          <w:u w:val="single"/>
          <w:rtl/>
        </w:rPr>
        <w:t>תשובות שאלות עמוד 83</w:t>
      </w:r>
    </w:p>
    <w:p w14:paraId="1AFE4FE3" w14:textId="01CD35E4" w:rsidR="002C66AD" w:rsidRPr="00E97753" w:rsidRDefault="00E97753" w:rsidP="00E97753">
      <w:pPr>
        <w:pStyle w:val="a3"/>
        <w:numPr>
          <w:ilvl w:val="0"/>
          <w:numId w:val="4"/>
        </w:numPr>
        <w:rPr>
          <w:rFonts w:ascii="David" w:hAnsi="David" w:cs="David"/>
          <w:sz w:val="24"/>
          <w:szCs w:val="24"/>
          <w:rtl/>
        </w:rPr>
      </w:pPr>
      <w:r w:rsidRPr="00E97753">
        <w:rPr>
          <w:rFonts w:ascii="David" w:hAnsi="David" w:cs="David"/>
          <w:sz w:val="24"/>
          <w:szCs w:val="24"/>
          <w:rtl/>
        </w:rPr>
        <w:t xml:space="preserve">א) אפשרות ראשונה שזו אישה </w:t>
      </w:r>
      <w:r w:rsidR="000015A1">
        <w:rPr>
          <w:rFonts w:ascii="David" w:hAnsi="David" w:cs="David" w:hint="cs"/>
          <w:sz w:val="24"/>
          <w:szCs w:val="24"/>
          <w:rtl/>
        </w:rPr>
        <w:t>פשוטו כמשמעו,</w:t>
      </w:r>
      <w:r w:rsidRPr="00E97753">
        <w:rPr>
          <w:rFonts w:ascii="David" w:hAnsi="David" w:cs="David"/>
          <w:sz w:val="24"/>
          <w:szCs w:val="24"/>
          <w:rtl/>
        </w:rPr>
        <w:t xml:space="preserve"> אפשרות שנייה אישה </w:t>
      </w:r>
      <w:r w:rsidR="000015A1">
        <w:rPr>
          <w:rFonts w:ascii="David" w:hAnsi="David" w:cs="David" w:hint="cs"/>
          <w:sz w:val="24"/>
          <w:szCs w:val="24"/>
          <w:rtl/>
        </w:rPr>
        <w:t>כ</w:t>
      </w:r>
      <w:r w:rsidRPr="00E97753">
        <w:rPr>
          <w:rFonts w:ascii="David" w:hAnsi="David" w:cs="David"/>
          <w:sz w:val="24"/>
          <w:szCs w:val="24"/>
          <w:rtl/>
        </w:rPr>
        <w:t>מטאפורה לתורה</w:t>
      </w:r>
      <w:r w:rsidRPr="00E97753">
        <w:rPr>
          <w:rFonts w:ascii="David" w:hAnsi="David" w:cs="David" w:hint="cs"/>
          <w:sz w:val="24"/>
          <w:szCs w:val="24"/>
          <w:rtl/>
        </w:rPr>
        <w:t>.</w:t>
      </w:r>
      <w:r>
        <w:rPr>
          <w:rFonts w:ascii="David" w:hAnsi="David" w:cs="David"/>
          <w:sz w:val="24"/>
          <w:szCs w:val="24"/>
          <w:rtl/>
        </w:rPr>
        <w:br/>
      </w:r>
      <w:r w:rsidRPr="00E97753">
        <w:rPr>
          <w:rFonts w:ascii="David" w:hAnsi="David" w:cs="David"/>
          <w:sz w:val="24"/>
          <w:szCs w:val="24"/>
          <w:rtl/>
        </w:rPr>
        <w:t>ב) אם אישה - פשוטו כמשמעו אז כשם שהאב חייב להשיא אישה לבנו כך הוא חייב לדאוג לו למקצוע שיאפשר לו חיים (ראה חיים עם אישה) ואם</w:t>
      </w:r>
      <w:r w:rsidRPr="00E97753">
        <w:rPr>
          <w:rFonts w:ascii="David" w:hAnsi="David" w:cs="David" w:hint="cs"/>
          <w:sz w:val="24"/>
          <w:szCs w:val="24"/>
          <w:rtl/>
        </w:rPr>
        <w:t xml:space="preserve"> </w:t>
      </w:r>
      <w:r w:rsidRPr="00E97753">
        <w:rPr>
          <w:rFonts w:ascii="David" w:hAnsi="David" w:cs="David"/>
          <w:sz w:val="24"/>
          <w:szCs w:val="24"/>
          <w:rtl/>
        </w:rPr>
        <w:t>אישה זה מטאפורה לתורה אז כמו שהאב חייב ללמד את בנו תורה כך הוא חייב להשיאו אישה</w:t>
      </w:r>
      <w:r w:rsidRPr="00E97753">
        <w:rPr>
          <w:rFonts w:ascii="David" w:hAnsi="David" w:cs="David" w:hint="cs"/>
          <w:sz w:val="24"/>
          <w:szCs w:val="24"/>
          <w:rtl/>
        </w:rPr>
        <w:t>.</w:t>
      </w:r>
    </w:p>
    <w:p w14:paraId="615AB5D5" w14:textId="0561E15B" w:rsidR="00E97753" w:rsidRDefault="00E97753" w:rsidP="00E97753">
      <w:pPr>
        <w:pStyle w:val="a3"/>
        <w:numPr>
          <w:ilvl w:val="0"/>
          <w:numId w:val="4"/>
        </w:numPr>
        <w:rPr>
          <w:rFonts w:ascii="David" w:hAnsi="David" w:cs="David"/>
          <w:sz w:val="24"/>
          <w:szCs w:val="24"/>
        </w:rPr>
      </w:pPr>
      <w:r w:rsidRPr="00E97753">
        <w:rPr>
          <w:rFonts w:ascii="David" w:hAnsi="David" w:cs="David"/>
          <w:sz w:val="24"/>
          <w:szCs w:val="24"/>
          <w:rtl/>
        </w:rPr>
        <w:t>הנימוק הוא:״</w:t>
      </w:r>
      <w:proofErr w:type="spellStart"/>
      <w:r w:rsidRPr="00E97753">
        <w:rPr>
          <w:rFonts w:ascii="David" w:hAnsi="David" w:cs="David"/>
          <w:sz w:val="24"/>
          <w:szCs w:val="24"/>
          <w:rtl/>
        </w:rPr>
        <w:t>חיות</w:t>
      </w:r>
      <w:r w:rsidR="00321D10">
        <w:rPr>
          <w:rFonts w:ascii="David" w:hAnsi="David" w:cs="David" w:hint="cs"/>
          <w:sz w:val="24"/>
          <w:szCs w:val="24"/>
          <w:rtl/>
        </w:rPr>
        <w:t>א</w:t>
      </w:r>
      <w:proofErr w:type="spellEnd"/>
      <w:r w:rsidRPr="00E97753">
        <w:rPr>
          <w:rFonts w:ascii="David" w:hAnsi="David" w:cs="David"/>
          <w:sz w:val="24"/>
          <w:szCs w:val="24"/>
          <w:rtl/>
        </w:rPr>
        <w:t xml:space="preserve"> הוא״ החיים שלו תלויים בלימוד השחייה - אם לא ידע לשחות הוא עלול לטבוע ולמות.</w:t>
      </w:r>
    </w:p>
    <w:p w14:paraId="11C826DF" w14:textId="2821C91C" w:rsidR="00E97753" w:rsidRDefault="00E97753" w:rsidP="00E97753">
      <w:pPr>
        <w:pStyle w:val="a3"/>
        <w:numPr>
          <w:ilvl w:val="0"/>
          <w:numId w:val="4"/>
        </w:numPr>
        <w:rPr>
          <w:rFonts w:ascii="David" w:hAnsi="David" w:cs="David"/>
          <w:sz w:val="24"/>
          <w:szCs w:val="24"/>
        </w:rPr>
      </w:pPr>
      <w:r>
        <w:rPr>
          <w:rFonts w:ascii="David" w:hAnsi="David" w:cs="David" w:hint="cs"/>
          <w:sz w:val="24"/>
          <w:szCs w:val="24"/>
          <w:rtl/>
        </w:rPr>
        <w:t>ל</w:t>
      </w:r>
      <w:r w:rsidRPr="00E97753">
        <w:rPr>
          <w:rFonts w:ascii="David" w:hAnsi="David" w:cs="David"/>
          <w:sz w:val="24"/>
          <w:szCs w:val="24"/>
          <w:rtl/>
        </w:rPr>
        <w:t xml:space="preserve">פי חכמים אב יוצא ידי חובתו אם לימד את בנו לעשות עסקים בתור ״אומנות״ (=מקצוע) אך לפי רבי יהודה עסקים - לא נחשב ״אומנות״ (=מקצוע) מפני שבתקופות של שפל כלכלי העסקים קורסים ורק מי שלמד מקצוע שנחוץ תמיד (כמו: חייט, סנדלר, אופה, רופא) </w:t>
      </w:r>
      <w:r w:rsidR="00321D10">
        <w:rPr>
          <w:rFonts w:ascii="David" w:hAnsi="David" w:cs="David" w:hint="cs"/>
          <w:sz w:val="24"/>
          <w:szCs w:val="24"/>
          <w:rtl/>
        </w:rPr>
        <w:t>ישרוד.</w:t>
      </w:r>
      <w:r w:rsidRPr="00E97753">
        <w:rPr>
          <w:rFonts w:ascii="David" w:hAnsi="David" w:cs="David"/>
          <w:sz w:val="24"/>
          <w:szCs w:val="24"/>
          <w:rtl/>
        </w:rPr>
        <w:t xml:space="preserve"> הגמרא אומרת שלפי רבי יהודה עסקים לא נחשב כאומנות.</w:t>
      </w:r>
    </w:p>
    <w:p w14:paraId="16A25B99" w14:textId="3BB6EEE6" w:rsidR="00E97753" w:rsidRPr="00E97753" w:rsidRDefault="00E97753" w:rsidP="00E97753">
      <w:pPr>
        <w:pStyle w:val="a3"/>
        <w:numPr>
          <w:ilvl w:val="0"/>
          <w:numId w:val="4"/>
        </w:numPr>
        <w:rPr>
          <w:rFonts w:ascii="David" w:hAnsi="David" w:cs="David"/>
          <w:sz w:val="24"/>
          <w:szCs w:val="24"/>
          <w:rtl/>
        </w:rPr>
      </w:pPr>
      <w:r w:rsidRPr="00E97753">
        <w:rPr>
          <w:rFonts w:ascii="David" w:hAnsi="David" w:cs="David"/>
          <w:sz w:val="24"/>
          <w:szCs w:val="24"/>
          <w:rtl/>
        </w:rPr>
        <w:t>*רבן גמליאל: המשל בלשונכם- לכרם מוקף גדר או לחריץ מוקף סייג.</w:t>
      </w:r>
    </w:p>
    <w:p w14:paraId="4C1B5841" w14:textId="3AAF26D4" w:rsidR="00E97753" w:rsidRPr="00E97753" w:rsidRDefault="00E97753" w:rsidP="00E97753">
      <w:pPr>
        <w:pStyle w:val="a3"/>
        <w:rPr>
          <w:rFonts w:ascii="David" w:hAnsi="David" w:cs="David"/>
          <w:sz w:val="24"/>
          <w:szCs w:val="24"/>
          <w:rtl/>
        </w:rPr>
      </w:pPr>
      <w:r w:rsidRPr="00E97753">
        <w:rPr>
          <w:rFonts w:ascii="David" w:hAnsi="David" w:cs="David"/>
          <w:sz w:val="24"/>
          <w:szCs w:val="24"/>
          <w:rtl/>
        </w:rPr>
        <w:t>הנמשל בלשונכם- הגדר מאפשרת לגדל תבואה בסמוך לכרם ואין כאן איסור כלאיים (=זה האיסור לזרוע בכרם או בצמוד אליו דגנים כגון: חיטה, שעורה, שיפון, שיבולת שועל וכוסמת) כלומר הנמשל הוא שמי שלומד מקצוע אינו פוגע בפרנסת חברו ״ואינו יורד לחיי חברו״.</w:t>
      </w:r>
    </w:p>
    <w:p w14:paraId="667223B5" w14:textId="48D9B9F1" w:rsidR="00E97753" w:rsidRPr="00E97753" w:rsidRDefault="00E97753" w:rsidP="00E97753">
      <w:pPr>
        <w:pStyle w:val="a3"/>
        <w:rPr>
          <w:rFonts w:ascii="David" w:hAnsi="David" w:cs="David"/>
          <w:sz w:val="24"/>
          <w:szCs w:val="24"/>
          <w:rtl/>
        </w:rPr>
      </w:pPr>
      <w:r w:rsidRPr="00E97753">
        <w:rPr>
          <w:rFonts w:ascii="David" w:hAnsi="David" w:cs="David"/>
          <w:sz w:val="24"/>
          <w:szCs w:val="24"/>
          <w:rtl/>
        </w:rPr>
        <w:t xml:space="preserve">*רבי </w:t>
      </w:r>
      <w:proofErr w:type="spellStart"/>
      <w:r w:rsidRPr="00E97753">
        <w:rPr>
          <w:rFonts w:ascii="David" w:hAnsi="David" w:cs="David"/>
          <w:sz w:val="24"/>
          <w:szCs w:val="24"/>
          <w:rtl/>
        </w:rPr>
        <w:t>יוסה</w:t>
      </w:r>
      <w:proofErr w:type="spellEnd"/>
      <w:r w:rsidRPr="00E97753">
        <w:rPr>
          <w:rFonts w:ascii="David" w:hAnsi="David" w:cs="David"/>
          <w:sz w:val="24"/>
          <w:szCs w:val="24"/>
          <w:rtl/>
        </w:rPr>
        <w:t xml:space="preserve"> אומר משם רבן גמליאל: הנמשל בלשונכם- מי שיש לו מקצוע מונע מעצמו רכילות ולשונות רעות - אנשים לא שואלים מאיפה יש לו כסף</w:t>
      </w:r>
      <w:r>
        <w:rPr>
          <w:rFonts w:ascii="David" w:hAnsi="David" w:cs="David" w:hint="cs"/>
          <w:sz w:val="24"/>
          <w:szCs w:val="24"/>
          <w:rtl/>
        </w:rPr>
        <w:t xml:space="preserve"> </w:t>
      </w:r>
      <w:r w:rsidRPr="00E97753">
        <w:rPr>
          <w:rFonts w:ascii="David" w:hAnsi="David" w:cs="David"/>
          <w:sz w:val="24"/>
          <w:szCs w:val="24"/>
          <w:rtl/>
        </w:rPr>
        <w:t>וכדומה.</w:t>
      </w:r>
    </w:p>
    <w:p w14:paraId="43D0C054" w14:textId="471EAD88" w:rsidR="00E97753" w:rsidRDefault="00E97753" w:rsidP="00E97753">
      <w:pPr>
        <w:pStyle w:val="a3"/>
        <w:rPr>
          <w:rFonts w:ascii="David" w:hAnsi="David" w:cs="David"/>
          <w:sz w:val="24"/>
          <w:szCs w:val="24"/>
          <w:rtl/>
        </w:rPr>
      </w:pPr>
      <w:r w:rsidRPr="00E97753">
        <w:rPr>
          <w:rFonts w:ascii="David" w:hAnsi="David" w:cs="David"/>
          <w:sz w:val="24"/>
          <w:szCs w:val="24"/>
          <w:rtl/>
        </w:rPr>
        <w:t xml:space="preserve">*רב </w:t>
      </w:r>
      <w:proofErr w:type="spellStart"/>
      <w:r w:rsidRPr="00E97753">
        <w:rPr>
          <w:rFonts w:ascii="David" w:hAnsi="David" w:cs="David"/>
          <w:sz w:val="24"/>
          <w:szCs w:val="24"/>
          <w:rtl/>
        </w:rPr>
        <w:t>יוסה</w:t>
      </w:r>
      <w:proofErr w:type="spellEnd"/>
      <w:r w:rsidRPr="00E97753">
        <w:rPr>
          <w:rFonts w:ascii="David" w:hAnsi="David" w:cs="David"/>
          <w:sz w:val="24"/>
          <w:szCs w:val="24"/>
          <w:rtl/>
        </w:rPr>
        <w:t xml:space="preserve"> בי רבי לעזר משם רבן גמליאל: ה</w:t>
      </w:r>
      <w:r w:rsidR="001C3733">
        <w:rPr>
          <w:rFonts w:ascii="David" w:hAnsi="David" w:cs="David" w:hint="cs"/>
          <w:sz w:val="24"/>
          <w:szCs w:val="24"/>
          <w:rtl/>
        </w:rPr>
        <w:t>נ</w:t>
      </w:r>
      <w:r w:rsidRPr="00E97753">
        <w:rPr>
          <w:rFonts w:ascii="David" w:hAnsi="David" w:cs="David"/>
          <w:sz w:val="24"/>
          <w:szCs w:val="24"/>
          <w:rtl/>
        </w:rPr>
        <w:t xml:space="preserve">משל בלשונכם - מי שיש לו מקצוע </w:t>
      </w:r>
      <w:r w:rsidR="001C3733">
        <w:rPr>
          <w:rFonts w:ascii="David" w:hAnsi="David" w:cs="David" w:hint="cs"/>
          <w:sz w:val="24"/>
          <w:szCs w:val="24"/>
          <w:rtl/>
        </w:rPr>
        <w:t>משול</w:t>
      </w:r>
      <w:r w:rsidRPr="00E97753">
        <w:rPr>
          <w:rFonts w:ascii="David" w:hAnsi="David" w:cs="David"/>
          <w:sz w:val="24"/>
          <w:szCs w:val="24"/>
          <w:rtl/>
        </w:rPr>
        <w:t xml:space="preserve"> לכרם מוקף גדר שאנשים לא יכולים להיכנס ולהציץ לתוכו</w:t>
      </w:r>
      <w:r>
        <w:rPr>
          <w:rFonts w:ascii="David" w:hAnsi="David" w:cs="David" w:hint="cs"/>
          <w:sz w:val="24"/>
          <w:szCs w:val="24"/>
          <w:rtl/>
        </w:rPr>
        <w:t xml:space="preserve"> </w:t>
      </w:r>
      <w:r w:rsidRPr="00E97753">
        <w:rPr>
          <w:rFonts w:ascii="David" w:hAnsi="David" w:cs="David"/>
          <w:sz w:val="24"/>
          <w:szCs w:val="24"/>
          <w:rtl/>
        </w:rPr>
        <w:t>וגם חיות לא יכולות להיכנס ולאכול ממנו.</w:t>
      </w:r>
    </w:p>
    <w:p w14:paraId="11822532" w14:textId="7EF41D4F" w:rsidR="00E97753" w:rsidRDefault="00E97753" w:rsidP="00134F33">
      <w:pPr>
        <w:pStyle w:val="a3"/>
        <w:numPr>
          <w:ilvl w:val="0"/>
          <w:numId w:val="4"/>
        </w:numPr>
        <w:rPr>
          <w:rFonts w:ascii="David" w:hAnsi="David" w:cs="David"/>
          <w:sz w:val="24"/>
          <w:szCs w:val="24"/>
          <w:rtl/>
        </w:rPr>
      </w:pPr>
      <w:r>
        <w:rPr>
          <w:rFonts w:ascii="David" w:hAnsi="David" w:cs="David" w:hint="cs"/>
          <w:sz w:val="24"/>
          <w:szCs w:val="24"/>
          <w:rtl/>
        </w:rPr>
        <w:t>ל</w:t>
      </w:r>
      <w:r w:rsidRPr="00E97753">
        <w:rPr>
          <w:rFonts w:ascii="David" w:hAnsi="David" w:cs="David"/>
          <w:sz w:val="24"/>
          <w:szCs w:val="24"/>
          <w:rtl/>
        </w:rPr>
        <w:t xml:space="preserve">פי שניהם התוצאה תהיה שלא ירכלו וידברו רעות עליו </w:t>
      </w:r>
      <w:proofErr w:type="spellStart"/>
      <w:r w:rsidRPr="00E97753">
        <w:rPr>
          <w:rFonts w:ascii="David" w:hAnsi="David" w:cs="David"/>
          <w:sz w:val="24"/>
          <w:szCs w:val="24"/>
          <w:rtl/>
        </w:rPr>
        <w:t>מכיון</w:t>
      </w:r>
      <w:proofErr w:type="spellEnd"/>
      <w:r w:rsidRPr="00E97753">
        <w:rPr>
          <w:rFonts w:ascii="David" w:hAnsi="David" w:cs="David"/>
          <w:sz w:val="24"/>
          <w:szCs w:val="24"/>
          <w:rtl/>
        </w:rPr>
        <w:t xml:space="preserve"> שיש לו מקצוע מסודר.</w:t>
      </w:r>
    </w:p>
    <w:p w14:paraId="2CFE3B6D" w14:textId="2BB4022F" w:rsidR="00E97753" w:rsidRDefault="00E97753" w:rsidP="00134F33">
      <w:pPr>
        <w:pStyle w:val="a3"/>
        <w:numPr>
          <w:ilvl w:val="0"/>
          <w:numId w:val="4"/>
        </w:numPr>
        <w:rPr>
          <w:rFonts w:ascii="David" w:hAnsi="David" w:cs="David"/>
          <w:sz w:val="24"/>
          <w:szCs w:val="24"/>
          <w:rtl/>
        </w:rPr>
      </w:pPr>
      <w:r w:rsidRPr="00E97753">
        <w:rPr>
          <w:rFonts w:ascii="David" w:hAnsi="David" w:cs="David"/>
          <w:sz w:val="24"/>
          <w:szCs w:val="24"/>
          <w:rtl/>
        </w:rPr>
        <w:t>מי שיש לו מקצוע מונע מעצמו רכילות</w:t>
      </w:r>
      <w:r w:rsidR="001C3733">
        <w:rPr>
          <w:rFonts w:ascii="David" w:hAnsi="David" w:cs="David" w:hint="cs"/>
          <w:sz w:val="24"/>
          <w:szCs w:val="24"/>
          <w:rtl/>
        </w:rPr>
        <w:t>.</w:t>
      </w:r>
    </w:p>
    <w:p w14:paraId="4C6B572C" w14:textId="51932CA9" w:rsidR="00E97753" w:rsidRPr="00E97753" w:rsidRDefault="00E97753" w:rsidP="00134F33">
      <w:pPr>
        <w:pStyle w:val="a3"/>
        <w:numPr>
          <w:ilvl w:val="0"/>
          <w:numId w:val="4"/>
        </w:numPr>
        <w:rPr>
          <w:rFonts w:ascii="David" w:hAnsi="David" w:cs="David"/>
          <w:sz w:val="24"/>
          <w:szCs w:val="24"/>
          <w:rtl/>
        </w:rPr>
      </w:pPr>
      <w:r w:rsidRPr="00E97753">
        <w:rPr>
          <w:rFonts w:ascii="David" w:hAnsi="David" w:cs="David"/>
          <w:sz w:val="24"/>
          <w:szCs w:val="24"/>
          <w:rtl/>
        </w:rPr>
        <w:t>לדעת רבי שמעון בן אלעזר, האדם מתפרנס בצער (במאמץ) כי אינו עושה את תפקידו ואת שליחותו בעולם ואינו עובד את קונו (=ה’) ולכן לא מגיע לו</w:t>
      </w:r>
      <w:r>
        <w:rPr>
          <w:rFonts w:ascii="David" w:hAnsi="David" w:cs="David" w:hint="cs"/>
          <w:sz w:val="24"/>
          <w:szCs w:val="24"/>
          <w:rtl/>
        </w:rPr>
        <w:t xml:space="preserve"> </w:t>
      </w:r>
      <w:r w:rsidRPr="00E97753">
        <w:rPr>
          <w:rFonts w:ascii="David" w:hAnsi="David" w:cs="David"/>
          <w:sz w:val="24"/>
          <w:szCs w:val="24"/>
          <w:rtl/>
        </w:rPr>
        <w:t>ל</w:t>
      </w:r>
      <w:r>
        <w:rPr>
          <w:rFonts w:ascii="David" w:hAnsi="David" w:cs="David" w:hint="cs"/>
          <w:sz w:val="24"/>
          <w:szCs w:val="24"/>
          <w:rtl/>
        </w:rPr>
        <w:t>ה</w:t>
      </w:r>
      <w:r w:rsidRPr="00E97753">
        <w:rPr>
          <w:rFonts w:ascii="David" w:hAnsi="David" w:cs="David"/>
          <w:sz w:val="24"/>
          <w:szCs w:val="24"/>
          <w:rtl/>
        </w:rPr>
        <w:t>תפרנס בקלות לעומת החיות שממלאות את תפ</w:t>
      </w:r>
      <w:r w:rsidR="001C3733">
        <w:rPr>
          <w:rFonts w:ascii="David" w:hAnsi="David" w:cs="David" w:hint="cs"/>
          <w:sz w:val="24"/>
          <w:szCs w:val="24"/>
          <w:rtl/>
        </w:rPr>
        <w:t>ק</w:t>
      </w:r>
      <w:r w:rsidRPr="00E97753">
        <w:rPr>
          <w:rFonts w:ascii="David" w:hAnsi="David" w:cs="David"/>
          <w:sz w:val="24"/>
          <w:szCs w:val="24"/>
          <w:rtl/>
        </w:rPr>
        <w:t>ידן ולכן מתפרנסות בקלות.</w:t>
      </w:r>
    </w:p>
    <w:p w14:paraId="08FA32EB" w14:textId="13661677" w:rsidR="00E97753" w:rsidRPr="00E97753" w:rsidRDefault="00E97753" w:rsidP="00134F33">
      <w:pPr>
        <w:pStyle w:val="a3"/>
        <w:numPr>
          <w:ilvl w:val="0"/>
          <w:numId w:val="4"/>
        </w:numPr>
        <w:rPr>
          <w:rFonts w:ascii="David" w:hAnsi="David" w:cs="David"/>
          <w:sz w:val="24"/>
          <w:szCs w:val="24"/>
          <w:rtl/>
        </w:rPr>
      </w:pPr>
      <w:r>
        <w:rPr>
          <w:rFonts w:ascii="David" w:hAnsi="David" w:cs="David" w:hint="cs"/>
          <w:sz w:val="24"/>
          <w:szCs w:val="24"/>
          <w:rtl/>
        </w:rPr>
        <w:t>ל</w:t>
      </w:r>
      <w:r w:rsidRPr="00E97753">
        <w:rPr>
          <w:rFonts w:ascii="David" w:hAnsi="David" w:cs="David"/>
          <w:sz w:val="24"/>
          <w:szCs w:val="24"/>
          <w:rtl/>
        </w:rPr>
        <w:t>דעת רבי שמעון בן אלעזר כנראה עבודה אינה אידיאל ומוטב היה שלא נצטרך לעבוד כלל אלא שלא זכינו לכך כי איננו ממלאים את שליחותנו בעולם</w:t>
      </w:r>
      <w:r>
        <w:rPr>
          <w:rFonts w:ascii="David" w:hAnsi="David" w:cs="David" w:hint="cs"/>
          <w:sz w:val="24"/>
          <w:szCs w:val="24"/>
          <w:rtl/>
        </w:rPr>
        <w:t xml:space="preserve"> </w:t>
      </w:r>
      <w:r w:rsidRPr="00E97753">
        <w:rPr>
          <w:rFonts w:ascii="David" w:hAnsi="David" w:cs="David"/>
          <w:sz w:val="24"/>
          <w:szCs w:val="24"/>
          <w:rtl/>
        </w:rPr>
        <w:t>ויכול להיות שהחכמים האחרים בסוגיה מייחסים ערך לעבודה כשלעצמה.</w:t>
      </w:r>
    </w:p>
    <w:p w14:paraId="6F380370" w14:textId="490EFC04" w:rsidR="00E97753" w:rsidRDefault="00E97753" w:rsidP="00134F33">
      <w:pPr>
        <w:pStyle w:val="a3"/>
        <w:numPr>
          <w:ilvl w:val="0"/>
          <w:numId w:val="4"/>
        </w:numPr>
        <w:rPr>
          <w:rFonts w:ascii="David" w:hAnsi="David" w:cs="David"/>
          <w:sz w:val="24"/>
          <w:szCs w:val="24"/>
          <w:rtl/>
        </w:rPr>
      </w:pPr>
      <w:r w:rsidRPr="00E97753">
        <w:rPr>
          <w:rFonts w:ascii="David" w:hAnsi="David" w:cs="David"/>
          <w:sz w:val="24"/>
          <w:szCs w:val="24"/>
          <w:rtl/>
        </w:rPr>
        <w:t xml:space="preserve">חמר, גמל, קרר (בעל קרון) - כולם גוזלים משדות ומטעים במהלך נסיעותיהם כי האוכל שלהם נגמר וקל להם לגנוב מהשדות שבדרך. </w:t>
      </w:r>
      <w:r>
        <w:rPr>
          <w:rFonts w:ascii="David" w:hAnsi="David" w:cs="David"/>
          <w:sz w:val="24"/>
          <w:szCs w:val="24"/>
          <w:rtl/>
        </w:rPr>
        <w:br/>
      </w:r>
      <w:r w:rsidRPr="00E97753">
        <w:rPr>
          <w:rFonts w:ascii="David" w:hAnsi="David" w:cs="David"/>
          <w:sz w:val="24"/>
          <w:szCs w:val="24"/>
          <w:rtl/>
        </w:rPr>
        <w:t>ספן - אחרי הנסיעה הארוכה נוחת בעיר נמל כלשהי ומתפרק (נשים, שתייה, אלימות) חנווני - מרמה במשקל</w:t>
      </w:r>
      <w:r w:rsidR="001C3733">
        <w:rPr>
          <w:rFonts w:ascii="David" w:hAnsi="David" w:cs="David" w:hint="cs"/>
          <w:sz w:val="24"/>
          <w:szCs w:val="24"/>
          <w:rtl/>
        </w:rPr>
        <w:t xml:space="preserve"> הסחורה שמוכר</w:t>
      </w:r>
      <w:r w:rsidRPr="00E97753">
        <w:rPr>
          <w:rFonts w:ascii="David" w:hAnsi="David" w:cs="David"/>
          <w:sz w:val="24"/>
          <w:szCs w:val="24"/>
          <w:rtl/>
        </w:rPr>
        <w:t>.</w:t>
      </w:r>
      <w:r w:rsidR="00134F33">
        <w:rPr>
          <w:rFonts w:ascii="David" w:hAnsi="David" w:cs="David"/>
          <w:sz w:val="24"/>
          <w:szCs w:val="24"/>
          <w:rtl/>
        </w:rPr>
        <w:br/>
      </w:r>
      <w:r w:rsidRPr="00134F33">
        <w:rPr>
          <w:rFonts w:ascii="David" w:hAnsi="David" w:cs="David"/>
          <w:sz w:val="24"/>
          <w:szCs w:val="24"/>
          <w:rtl/>
        </w:rPr>
        <w:t xml:space="preserve">רועה - רועה צאן מוליך את העדר לעיתים לשדות של אנשים </w:t>
      </w:r>
      <w:r w:rsidR="001C3733">
        <w:rPr>
          <w:rFonts w:ascii="David" w:hAnsi="David" w:cs="David" w:hint="cs"/>
          <w:sz w:val="24"/>
          <w:szCs w:val="24"/>
          <w:rtl/>
        </w:rPr>
        <w:t>אחרים והכבשים והעיזים</w:t>
      </w:r>
      <w:r w:rsidRPr="00134F33">
        <w:rPr>
          <w:rFonts w:ascii="David" w:hAnsi="David" w:cs="David"/>
          <w:sz w:val="24"/>
          <w:szCs w:val="24"/>
          <w:rtl/>
        </w:rPr>
        <w:t xml:space="preserve"> אוכלים את היבול.</w:t>
      </w:r>
    </w:p>
    <w:p w14:paraId="7FBA9F0E" w14:textId="61E22B1F" w:rsidR="00134F33" w:rsidRPr="00134F33" w:rsidRDefault="00134F33" w:rsidP="00134F33">
      <w:pPr>
        <w:pStyle w:val="a3"/>
        <w:numPr>
          <w:ilvl w:val="0"/>
          <w:numId w:val="4"/>
        </w:numPr>
        <w:rPr>
          <w:rFonts w:ascii="David" w:hAnsi="David" w:cs="David"/>
          <w:sz w:val="24"/>
          <w:szCs w:val="24"/>
        </w:rPr>
      </w:pPr>
      <w:proofErr w:type="spellStart"/>
      <w:r w:rsidRPr="00134F33">
        <w:rPr>
          <w:rFonts w:ascii="David" w:hAnsi="David" w:cs="David" w:hint="cs"/>
          <w:sz w:val="24"/>
          <w:szCs w:val="24"/>
          <w:rtl/>
        </w:rPr>
        <w:t>החמרי</w:t>
      </w:r>
      <w:r w:rsidRPr="00134F33">
        <w:rPr>
          <w:rFonts w:ascii="David" w:hAnsi="David" w:cs="David" w:hint="eastAsia"/>
          <w:sz w:val="24"/>
          <w:szCs w:val="24"/>
          <w:rtl/>
        </w:rPr>
        <w:t>ם</w:t>
      </w:r>
      <w:proofErr w:type="spellEnd"/>
      <w:r w:rsidRPr="00134F33">
        <w:rPr>
          <w:rFonts w:ascii="David" w:hAnsi="David" w:cs="David"/>
          <w:sz w:val="24"/>
          <w:szCs w:val="24"/>
          <w:rtl/>
        </w:rPr>
        <w:t xml:space="preserve"> </w:t>
      </w:r>
      <w:r w:rsidR="001C3733">
        <w:rPr>
          <w:rFonts w:ascii="David" w:hAnsi="David" w:cs="David" w:hint="cs"/>
          <w:sz w:val="24"/>
          <w:szCs w:val="24"/>
          <w:rtl/>
        </w:rPr>
        <w:t xml:space="preserve">(=מובילי החמורים) </w:t>
      </w:r>
      <w:r w:rsidRPr="00134F33">
        <w:rPr>
          <w:rFonts w:ascii="David" w:hAnsi="David" w:cs="David"/>
          <w:sz w:val="24"/>
          <w:szCs w:val="24"/>
          <w:rtl/>
        </w:rPr>
        <w:t>רובם רשעים כי הם גוזלים את היבול במהלך מסעותיהם.</w:t>
      </w:r>
      <w:r w:rsidRPr="00134F33">
        <w:rPr>
          <w:rFonts w:ascii="David" w:hAnsi="David" w:cs="David"/>
          <w:sz w:val="24"/>
          <w:szCs w:val="24"/>
          <w:rtl/>
        </w:rPr>
        <w:br/>
        <w:t xml:space="preserve">הגמלים </w:t>
      </w:r>
      <w:r w:rsidR="001C3733">
        <w:rPr>
          <w:rFonts w:ascii="David" w:hAnsi="David" w:cs="David" w:hint="cs"/>
          <w:sz w:val="24"/>
          <w:szCs w:val="24"/>
          <w:rtl/>
        </w:rPr>
        <w:t xml:space="preserve">(=מובילי הגמלים) </w:t>
      </w:r>
      <w:r w:rsidRPr="00134F33">
        <w:rPr>
          <w:rFonts w:ascii="David" w:hAnsi="David" w:cs="David"/>
          <w:sz w:val="24"/>
          <w:szCs w:val="24"/>
          <w:rtl/>
        </w:rPr>
        <w:t>רובם כשרים כי במסע שלהם הם מגיעים למדבר, וחשופים לפגיעות של חיות טרף וליסטים (=שודדים) ומרוב פחד הם עושים תשובה</w:t>
      </w:r>
      <w:r w:rsidR="001C3733">
        <w:rPr>
          <w:rFonts w:ascii="David" w:hAnsi="David" w:cs="David" w:hint="cs"/>
          <w:sz w:val="24"/>
          <w:szCs w:val="24"/>
          <w:rtl/>
        </w:rPr>
        <w:t xml:space="preserve"> </w:t>
      </w:r>
      <w:r w:rsidRPr="00134F33">
        <w:rPr>
          <w:rFonts w:ascii="David" w:hAnsi="David" w:cs="David"/>
          <w:sz w:val="24"/>
          <w:szCs w:val="24"/>
          <w:rtl/>
        </w:rPr>
        <w:t>(מתפללים, נמנעים מעברות).ספנים רובם חסידים בגלל שהם חשופים לסכנות הים ולכן עושים תשובה.</w:t>
      </w:r>
      <w:r w:rsidRPr="00134F33">
        <w:rPr>
          <w:rFonts w:ascii="David" w:hAnsi="David" w:cs="David" w:hint="cs"/>
          <w:sz w:val="24"/>
          <w:szCs w:val="24"/>
          <w:rtl/>
        </w:rPr>
        <w:t xml:space="preserve"> </w:t>
      </w:r>
      <w:r w:rsidRPr="00134F33">
        <w:rPr>
          <w:rFonts w:ascii="David" w:hAnsi="David" w:cs="David"/>
          <w:sz w:val="24"/>
          <w:szCs w:val="24"/>
          <w:rtl/>
        </w:rPr>
        <w:t>הטוב שברופאים לגיהינום  - רופא כמה שהוא טוב יותר עלול להיחשב לרשע כי  הוא חי חיים בריאים ואינו זקוק כלל להצלה של ה׳</w:t>
      </w:r>
      <w:r w:rsidR="001C3733">
        <w:rPr>
          <w:rFonts w:ascii="David" w:hAnsi="David" w:cs="David" w:hint="cs"/>
          <w:sz w:val="24"/>
          <w:szCs w:val="24"/>
          <w:rtl/>
        </w:rPr>
        <w:t xml:space="preserve"> ולכן אינו עובד את ה'.</w:t>
      </w:r>
      <w:r w:rsidRPr="00134F33">
        <w:rPr>
          <w:rFonts w:ascii="David" w:hAnsi="David" w:cs="David"/>
          <w:sz w:val="24"/>
          <w:szCs w:val="24"/>
          <w:rtl/>
        </w:rPr>
        <w:t xml:space="preserve"> בנוסף, הרופא</w:t>
      </w:r>
      <w:r w:rsidRPr="00134F33">
        <w:rPr>
          <w:rFonts w:ascii="David" w:hAnsi="David" w:cs="David" w:hint="cs"/>
          <w:sz w:val="24"/>
          <w:szCs w:val="24"/>
          <w:rtl/>
        </w:rPr>
        <w:t xml:space="preserve"> </w:t>
      </w:r>
      <w:r w:rsidRPr="00134F33">
        <w:rPr>
          <w:rFonts w:ascii="David" w:hAnsi="David" w:cs="David"/>
          <w:sz w:val="24"/>
          <w:szCs w:val="24"/>
          <w:rtl/>
        </w:rPr>
        <w:t xml:space="preserve">עלול למנוע טיפול ממי שלא משלם לו ולגרום למותו. כמו כן, טעות </w:t>
      </w:r>
      <w:r w:rsidR="001C3733">
        <w:rPr>
          <w:rFonts w:ascii="David" w:hAnsi="David" w:cs="David" w:hint="cs"/>
          <w:sz w:val="24"/>
          <w:szCs w:val="24"/>
          <w:rtl/>
        </w:rPr>
        <w:t>ק</w:t>
      </w:r>
      <w:r w:rsidRPr="00134F33">
        <w:rPr>
          <w:rFonts w:ascii="David" w:hAnsi="David" w:cs="David"/>
          <w:sz w:val="24"/>
          <w:szCs w:val="24"/>
          <w:rtl/>
        </w:rPr>
        <w:t>טנה שלו עלולה לעלות בחיים. הכשר שבטבחים (</w:t>
      </w:r>
      <w:r w:rsidR="00A2038C">
        <w:rPr>
          <w:rFonts w:ascii="David" w:hAnsi="David" w:cs="David" w:hint="cs"/>
          <w:sz w:val="24"/>
          <w:szCs w:val="24"/>
          <w:rtl/>
        </w:rPr>
        <w:t>=</w:t>
      </w:r>
      <w:proofErr w:type="spellStart"/>
      <w:r w:rsidRPr="00134F33">
        <w:rPr>
          <w:rFonts w:ascii="David" w:hAnsi="David" w:cs="David" w:hint="cs"/>
          <w:sz w:val="24"/>
          <w:szCs w:val="24"/>
          <w:rtl/>
        </w:rPr>
        <w:t>הקצבי</w:t>
      </w:r>
      <w:r w:rsidRPr="00134F33">
        <w:rPr>
          <w:rFonts w:ascii="David" w:hAnsi="David" w:cs="David" w:hint="eastAsia"/>
          <w:sz w:val="24"/>
          <w:szCs w:val="24"/>
          <w:rtl/>
        </w:rPr>
        <w:t>ם</w:t>
      </w:r>
      <w:proofErr w:type="spellEnd"/>
      <w:r w:rsidRPr="00134F33">
        <w:rPr>
          <w:rFonts w:ascii="David" w:hAnsi="David" w:cs="David"/>
          <w:sz w:val="24"/>
          <w:szCs w:val="24"/>
          <w:rtl/>
        </w:rPr>
        <w:t xml:space="preserve">) </w:t>
      </w:r>
      <w:r w:rsidR="00A2038C">
        <w:rPr>
          <w:rFonts w:ascii="David" w:hAnsi="David" w:cs="David" w:hint="cs"/>
          <w:sz w:val="24"/>
          <w:szCs w:val="24"/>
          <w:rtl/>
        </w:rPr>
        <w:t xml:space="preserve">שותפו של עמלק הרשע, טבחים </w:t>
      </w:r>
      <w:r w:rsidRPr="00134F33">
        <w:rPr>
          <w:rFonts w:ascii="David" w:hAnsi="David" w:cs="David"/>
          <w:sz w:val="24"/>
          <w:szCs w:val="24"/>
          <w:rtl/>
        </w:rPr>
        <w:t>עלולים להיות רשעים</w:t>
      </w:r>
      <w:r w:rsidRPr="00134F33">
        <w:rPr>
          <w:rFonts w:ascii="David" w:hAnsi="David" w:cs="David" w:hint="cs"/>
          <w:sz w:val="24"/>
          <w:szCs w:val="24"/>
          <w:rtl/>
        </w:rPr>
        <w:t xml:space="preserve"> </w:t>
      </w:r>
      <w:r w:rsidRPr="00134F33">
        <w:rPr>
          <w:rFonts w:ascii="David" w:hAnsi="David" w:cs="David"/>
          <w:sz w:val="24"/>
          <w:szCs w:val="24"/>
          <w:rtl/>
        </w:rPr>
        <w:t xml:space="preserve">כי אם בהמה </w:t>
      </w:r>
      <w:r w:rsidR="00A2038C">
        <w:rPr>
          <w:rFonts w:ascii="David" w:hAnsi="David" w:cs="David" w:hint="cs"/>
          <w:sz w:val="24"/>
          <w:szCs w:val="24"/>
          <w:rtl/>
        </w:rPr>
        <w:t>היא ט</w:t>
      </w:r>
      <w:r w:rsidRPr="00134F33">
        <w:rPr>
          <w:rFonts w:ascii="David" w:hAnsi="David" w:cs="David"/>
          <w:sz w:val="24"/>
          <w:szCs w:val="24"/>
          <w:rtl/>
        </w:rPr>
        <w:t xml:space="preserve">רפה ולא כשרה הם עלולים להסתיר זאת ולמכור את בשרה כאילו </w:t>
      </w:r>
      <w:r w:rsidR="00A2038C">
        <w:rPr>
          <w:rFonts w:ascii="David" w:hAnsi="David" w:cs="David" w:hint="cs"/>
          <w:sz w:val="24"/>
          <w:szCs w:val="24"/>
          <w:rtl/>
        </w:rPr>
        <w:t xml:space="preserve">זה בשר </w:t>
      </w:r>
      <w:r w:rsidRPr="00134F33">
        <w:rPr>
          <w:rFonts w:ascii="David" w:hAnsi="David" w:cs="David"/>
          <w:sz w:val="24"/>
          <w:szCs w:val="24"/>
          <w:rtl/>
        </w:rPr>
        <w:t>כשר</w:t>
      </w:r>
      <w:r w:rsidR="00A2038C">
        <w:rPr>
          <w:rFonts w:ascii="David" w:hAnsi="David" w:cs="David" w:hint="cs"/>
          <w:sz w:val="24"/>
          <w:szCs w:val="24"/>
          <w:rtl/>
        </w:rPr>
        <w:t xml:space="preserve"> בגלל ההפסד העצום</w:t>
      </w:r>
      <w:r>
        <w:rPr>
          <w:rFonts w:ascii="David" w:hAnsi="David" w:cs="David" w:hint="cs"/>
          <w:sz w:val="24"/>
          <w:szCs w:val="24"/>
          <w:rtl/>
        </w:rPr>
        <w:t>.</w:t>
      </w:r>
    </w:p>
    <w:sectPr w:rsidR="00134F33" w:rsidRPr="00134F33" w:rsidSect="007B58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7ED"/>
    <w:multiLevelType w:val="hybridMultilevel"/>
    <w:tmpl w:val="325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51C66"/>
    <w:multiLevelType w:val="hybridMultilevel"/>
    <w:tmpl w:val="313C3222"/>
    <w:lvl w:ilvl="0" w:tplc="9672FD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54966"/>
    <w:multiLevelType w:val="hybridMultilevel"/>
    <w:tmpl w:val="0D56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779D6"/>
    <w:multiLevelType w:val="hybridMultilevel"/>
    <w:tmpl w:val="F9002E10"/>
    <w:lvl w:ilvl="0" w:tplc="9672FD3E">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35"/>
    <w:rsid w:val="000015A1"/>
    <w:rsid w:val="00134F33"/>
    <w:rsid w:val="001C3733"/>
    <w:rsid w:val="002C66AD"/>
    <w:rsid w:val="00321D10"/>
    <w:rsid w:val="003C0FF3"/>
    <w:rsid w:val="007B1A1B"/>
    <w:rsid w:val="007B5846"/>
    <w:rsid w:val="007F3EFB"/>
    <w:rsid w:val="00907117"/>
    <w:rsid w:val="00A2038C"/>
    <w:rsid w:val="00A844CE"/>
    <w:rsid w:val="00D0152D"/>
    <w:rsid w:val="00D9765E"/>
    <w:rsid w:val="00DD2F48"/>
    <w:rsid w:val="00E620E6"/>
    <w:rsid w:val="00E97753"/>
    <w:rsid w:val="00F701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F91B"/>
  <w15:chartTrackingRefBased/>
  <w15:docId w15:val="{0D1EA69F-E9E6-4131-A310-949A4EC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4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9775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9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8181">
      <w:bodyDiv w:val="1"/>
      <w:marLeft w:val="0"/>
      <w:marRight w:val="0"/>
      <w:marTop w:val="0"/>
      <w:marBottom w:val="0"/>
      <w:divBdr>
        <w:top w:val="none" w:sz="0" w:space="0" w:color="auto"/>
        <w:left w:val="none" w:sz="0" w:space="0" w:color="auto"/>
        <w:bottom w:val="none" w:sz="0" w:space="0" w:color="auto"/>
        <w:right w:val="none" w:sz="0" w:space="0" w:color="auto"/>
      </w:divBdr>
    </w:div>
    <w:div w:id="309677100">
      <w:bodyDiv w:val="1"/>
      <w:marLeft w:val="0"/>
      <w:marRight w:val="0"/>
      <w:marTop w:val="0"/>
      <w:marBottom w:val="0"/>
      <w:divBdr>
        <w:top w:val="none" w:sz="0" w:space="0" w:color="auto"/>
        <w:left w:val="none" w:sz="0" w:space="0" w:color="auto"/>
        <w:bottom w:val="none" w:sz="0" w:space="0" w:color="auto"/>
        <w:right w:val="none" w:sz="0" w:space="0" w:color="auto"/>
      </w:divBdr>
    </w:div>
    <w:div w:id="479539104">
      <w:bodyDiv w:val="1"/>
      <w:marLeft w:val="0"/>
      <w:marRight w:val="0"/>
      <w:marTop w:val="0"/>
      <w:marBottom w:val="0"/>
      <w:divBdr>
        <w:top w:val="none" w:sz="0" w:space="0" w:color="auto"/>
        <w:left w:val="none" w:sz="0" w:space="0" w:color="auto"/>
        <w:bottom w:val="none" w:sz="0" w:space="0" w:color="auto"/>
        <w:right w:val="none" w:sz="0" w:space="0" w:color="auto"/>
      </w:divBdr>
    </w:div>
    <w:div w:id="657078692">
      <w:bodyDiv w:val="1"/>
      <w:marLeft w:val="0"/>
      <w:marRight w:val="0"/>
      <w:marTop w:val="0"/>
      <w:marBottom w:val="0"/>
      <w:divBdr>
        <w:top w:val="none" w:sz="0" w:space="0" w:color="auto"/>
        <w:left w:val="none" w:sz="0" w:space="0" w:color="auto"/>
        <w:bottom w:val="none" w:sz="0" w:space="0" w:color="auto"/>
        <w:right w:val="none" w:sz="0" w:space="0" w:color="auto"/>
      </w:divBdr>
    </w:div>
    <w:div w:id="829567305">
      <w:bodyDiv w:val="1"/>
      <w:marLeft w:val="0"/>
      <w:marRight w:val="0"/>
      <w:marTop w:val="0"/>
      <w:marBottom w:val="0"/>
      <w:divBdr>
        <w:top w:val="none" w:sz="0" w:space="0" w:color="auto"/>
        <w:left w:val="none" w:sz="0" w:space="0" w:color="auto"/>
        <w:bottom w:val="none" w:sz="0" w:space="0" w:color="auto"/>
        <w:right w:val="none" w:sz="0" w:space="0" w:color="auto"/>
      </w:divBdr>
    </w:div>
    <w:div w:id="1338923608">
      <w:bodyDiv w:val="1"/>
      <w:marLeft w:val="0"/>
      <w:marRight w:val="0"/>
      <w:marTop w:val="0"/>
      <w:marBottom w:val="0"/>
      <w:divBdr>
        <w:top w:val="none" w:sz="0" w:space="0" w:color="auto"/>
        <w:left w:val="none" w:sz="0" w:space="0" w:color="auto"/>
        <w:bottom w:val="none" w:sz="0" w:space="0" w:color="auto"/>
        <w:right w:val="none" w:sz="0" w:space="0" w:color="auto"/>
      </w:divBdr>
    </w:div>
    <w:div w:id="15052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4837</Characters>
  <Application>Microsoft Office Word</Application>
  <DocSecurity>2</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Avraham</cp:lastModifiedBy>
  <cp:revision>2</cp:revision>
  <dcterms:created xsi:type="dcterms:W3CDTF">2022-06-01T20:20:00Z</dcterms:created>
  <dcterms:modified xsi:type="dcterms:W3CDTF">2022-06-01T20:20:00Z</dcterms:modified>
</cp:coreProperties>
</file>